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5A" w:rsidRDefault="009B3626" w:rsidP="004E495A">
      <w:pPr>
        <w:pStyle w:val="a3"/>
        <w:tabs>
          <w:tab w:val="center" w:pos="4960"/>
        </w:tabs>
        <w:rPr>
          <w:sz w:val="24"/>
        </w:rPr>
      </w:pPr>
      <w:r>
        <w:rPr>
          <w:sz w:val="36"/>
          <w:szCs w:val="36"/>
        </w:rPr>
        <w:t>Договор технического обслуживания</w:t>
      </w:r>
    </w:p>
    <w:p w:rsidR="006D4721" w:rsidRPr="004E495A" w:rsidRDefault="004A4290" w:rsidP="004E495A">
      <w:pPr>
        <w:pStyle w:val="a3"/>
        <w:tabs>
          <w:tab w:val="center" w:pos="4960"/>
        </w:tabs>
        <w:rPr>
          <w:sz w:val="36"/>
          <w:szCs w:val="36"/>
        </w:rPr>
      </w:pPr>
      <w:proofErr w:type="gramStart"/>
      <w:r w:rsidRPr="004E495A">
        <w:rPr>
          <w:sz w:val="36"/>
          <w:szCs w:val="36"/>
        </w:rPr>
        <w:t>№</w:t>
      </w:r>
      <w:r w:rsidR="001620B0">
        <w:rPr>
          <w:sz w:val="36"/>
          <w:szCs w:val="36"/>
        </w:rPr>
        <w:t xml:space="preserve">  КО</w:t>
      </w:r>
      <w:proofErr w:type="gramEnd"/>
      <w:r w:rsidR="001620B0">
        <w:rPr>
          <w:sz w:val="36"/>
          <w:szCs w:val="36"/>
        </w:rPr>
        <w:t>-</w:t>
      </w:r>
    </w:p>
    <w:p w:rsidR="006D4721" w:rsidRPr="000E2F94" w:rsidRDefault="006D4721" w:rsidP="004E495A">
      <w:pPr>
        <w:pStyle w:val="a3"/>
        <w:tabs>
          <w:tab w:val="center" w:pos="4960"/>
        </w:tabs>
        <w:jc w:val="left"/>
        <w:rPr>
          <w:b w:val="0"/>
          <w:bCs w:val="0"/>
          <w:sz w:val="24"/>
        </w:rPr>
      </w:pPr>
      <w:r w:rsidRPr="00203859">
        <w:rPr>
          <w:sz w:val="24"/>
        </w:rPr>
        <w:t xml:space="preserve">                                </w:t>
      </w:r>
      <w:r w:rsidR="004E495A" w:rsidRPr="00203859">
        <w:rPr>
          <w:sz w:val="24"/>
        </w:rPr>
        <w:t xml:space="preserve">                               </w:t>
      </w:r>
    </w:p>
    <w:p w:rsidR="002C699D" w:rsidRDefault="006D4721" w:rsidP="002C699D">
      <w:pPr>
        <w:jc w:val="both"/>
      </w:pPr>
      <w:r w:rsidRPr="00203859">
        <w:t>г.</w:t>
      </w:r>
      <w:r w:rsidR="004E495A" w:rsidRPr="00203859">
        <w:t xml:space="preserve"> </w:t>
      </w:r>
      <w:r w:rsidRPr="00203859">
        <w:t>Москва</w:t>
      </w:r>
      <w:r w:rsidRPr="00203859">
        <w:tab/>
        <w:t xml:space="preserve">                              </w:t>
      </w:r>
      <w:r w:rsidRPr="00203859">
        <w:tab/>
      </w:r>
      <w:r w:rsidRPr="00203859">
        <w:tab/>
      </w:r>
      <w:r w:rsidRPr="00203859">
        <w:tab/>
      </w:r>
      <w:r w:rsidRPr="00203859">
        <w:tab/>
      </w:r>
      <w:r w:rsidRPr="00203859">
        <w:tab/>
        <w:t xml:space="preserve">    </w:t>
      </w:r>
      <w:proofErr w:type="gramStart"/>
      <w:r w:rsidRPr="00203859">
        <w:t xml:space="preserve">   </w:t>
      </w:r>
      <w:r w:rsidR="001C185D">
        <w:t>«</w:t>
      </w:r>
      <w:proofErr w:type="gramEnd"/>
      <w:r w:rsidR="001C185D">
        <w:t xml:space="preserve">  »                     2020</w:t>
      </w:r>
      <w:r w:rsidR="001620B0">
        <w:t xml:space="preserve"> </w:t>
      </w:r>
      <w:r w:rsidR="002C699D" w:rsidRPr="002C699D">
        <w:t>г.</w:t>
      </w:r>
    </w:p>
    <w:p w:rsidR="009B3626" w:rsidRPr="00203859" w:rsidRDefault="00E018C0" w:rsidP="002C699D">
      <w:pPr>
        <w:jc w:val="both"/>
      </w:pPr>
      <w:r>
        <w:t xml:space="preserve">   </w:t>
      </w:r>
    </w:p>
    <w:p w:rsidR="000E2F94" w:rsidRDefault="000E2F94" w:rsidP="000E2F94">
      <w:pPr>
        <w:jc w:val="both"/>
      </w:pPr>
      <w:r>
        <w:t xml:space="preserve">         </w:t>
      </w:r>
      <w:r w:rsidR="008C7444">
        <w:t xml:space="preserve">И </w:t>
      </w:r>
      <w:r w:rsidR="008C7444" w:rsidRPr="008C7444">
        <w:t>Индивидуальный предприниматель Ковалева Ольга Геннадьевна</w:t>
      </w:r>
      <w:r w:rsidR="008C7444">
        <w:t xml:space="preserve">, </w:t>
      </w:r>
      <w:r w:rsidRPr="000E2F94">
        <w:t>именуемое в дальнейшем «ИСПОЛНИТЕЛЬ</w:t>
      </w:r>
      <w:r>
        <w:t xml:space="preserve">», </w:t>
      </w:r>
      <w:r w:rsidR="008C7444">
        <w:t>в лице</w:t>
      </w:r>
      <w:r w:rsidR="00CE51B8">
        <w:t>________________________________</w:t>
      </w:r>
      <w:r w:rsidR="008C7444" w:rsidRPr="008C7444">
        <w:t>, действующег</w:t>
      </w:r>
      <w:r w:rsidR="00CE51B8">
        <w:t>о на основании доверенности от 00 июня 2020</w:t>
      </w:r>
      <w:r w:rsidR="008C7444" w:rsidRPr="008C7444">
        <w:t xml:space="preserve"> года, зарегист</w:t>
      </w:r>
      <w:r w:rsidR="00CE51B8">
        <w:t>рированной в реестре за № ____</w:t>
      </w:r>
      <w:r>
        <w:t xml:space="preserve">, </w:t>
      </w:r>
      <w:r w:rsidR="00C307F7" w:rsidRPr="000E2F94">
        <w:t>с одной стороны и</w:t>
      </w:r>
      <w:r w:rsidRPr="000E2F94">
        <w:t xml:space="preserve"> </w:t>
      </w:r>
    </w:p>
    <w:p w:rsidR="000E2F94" w:rsidRPr="000E2F94" w:rsidRDefault="000E2F94" w:rsidP="000E2F94">
      <w:pPr>
        <w:jc w:val="both"/>
      </w:pPr>
      <w:r>
        <w:t xml:space="preserve">           </w:t>
      </w:r>
      <w:r w:rsidR="00C307F7" w:rsidRPr="000E2F94">
        <w:t xml:space="preserve"> </w:t>
      </w:r>
      <w:r w:rsidR="00E018C0">
        <w:t xml:space="preserve">ООО </w:t>
      </w:r>
      <w:proofErr w:type="gramStart"/>
      <w:r w:rsidR="00E018C0">
        <w:t xml:space="preserve">«  </w:t>
      </w:r>
      <w:proofErr w:type="gramEnd"/>
      <w:r w:rsidR="00E018C0">
        <w:t xml:space="preserve">               </w:t>
      </w:r>
      <w:r w:rsidR="00954C66" w:rsidRPr="00954C66">
        <w:t>»</w:t>
      </w:r>
      <w:r w:rsidR="00954C66" w:rsidRPr="002C699D">
        <w:t xml:space="preserve"> </w:t>
      </w:r>
      <w:r w:rsidRPr="000E2F94">
        <w:t xml:space="preserve">именуемое в дальнейшем </w:t>
      </w:r>
      <w:r>
        <w:t>«</w:t>
      </w:r>
      <w:r w:rsidRPr="000E2F94">
        <w:t>ЗАКАЗЧИК</w:t>
      </w:r>
      <w:r>
        <w:t>»</w:t>
      </w:r>
      <w:r w:rsidRPr="000E2F94">
        <w:t xml:space="preserve">, в лице </w:t>
      </w:r>
      <w:r w:rsidR="00954C66" w:rsidRPr="00954C66" w:rsidDel="00954C66">
        <w:t xml:space="preserve"> </w:t>
      </w:r>
      <w:r w:rsidRPr="000E2F94">
        <w:t xml:space="preserve">, действующей на основании </w:t>
      </w:r>
      <w:r w:rsidR="00954C66">
        <w:t xml:space="preserve">Устава, </w:t>
      </w:r>
      <w:r w:rsidRPr="000E2F94">
        <w:t>с другой стороны, заключили настоящий договор (далее – Договор) о следующем:</w:t>
      </w:r>
    </w:p>
    <w:p w:rsidR="000E2F94" w:rsidRDefault="000E2F94" w:rsidP="004E495A">
      <w:pPr>
        <w:pStyle w:val="a4"/>
        <w:ind w:firstLine="709"/>
        <w:rPr>
          <w:highlight w:val="yellow"/>
        </w:rPr>
      </w:pPr>
    </w:p>
    <w:p w:rsidR="006D4721" w:rsidRPr="00203859" w:rsidRDefault="006D4721" w:rsidP="004E495A">
      <w:pPr>
        <w:ind w:left="708"/>
        <w:jc w:val="both"/>
        <w:rPr>
          <w:b/>
        </w:rPr>
      </w:pPr>
      <w:r w:rsidRPr="00203859">
        <w:rPr>
          <w:b/>
        </w:rPr>
        <w:t>1.Предмет договора</w:t>
      </w:r>
    </w:p>
    <w:p w:rsidR="00FA6AA8" w:rsidRDefault="006D4721" w:rsidP="004E495A">
      <w:pPr>
        <w:ind w:firstLine="708"/>
        <w:jc w:val="both"/>
      </w:pPr>
      <w:r w:rsidRPr="00203859">
        <w:rPr>
          <w:b/>
        </w:rPr>
        <w:t>1.</w:t>
      </w:r>
      <w:r w:rsidR="00FA6AA8" w:rsidRPr="00203859">
        <w:rPr>
          <w:b/>
        </w:rPr>
        <w:t>1</w:t>
      </w:r>
      <w:r w:rsidRPr="00203859">
        <w:t xml:space="preserve"> Заказчик поручает, а Исполнитель принимает на себя </w:t>
      </w:r>
      <w:r w:rsidR="006377BD">
        <w:t xml:space="preserve">обязательства по </w:t>
      </w:r>
      <w:r w:rsidR="006377BD" w:rsidRPr="00203859">
        <w:t>проведени</w:t>
      </w:r>
      <w:r w:rsidR="006377BD">
        <w:t>ю</w:t>
      </w:r>
      <w:r w:rsidR="006377BD" w:rsidRPr="00203859">
        <w:t xml:space="preserve"> </w:t>
      </w:r>
      <w:r w:rsidRPr="00203859">
        <w:t xml:space="preserve">квалифицированных работ по техническому обслуживанию, ремонту </w:t>
      </w:r>
      <w:r w:rsidR="004A4BB3">
        <w:t xml:space="preserve">и чистке кофейного оборудования </w:t>
      </w:r>
      <w:r w:rsidRPr="00203859">
        <w:t>Заказчика</w:t>
      </w:r>
      <w:r w:rsidR="006A5D5E">
        <w:t xml:space="preserve">, </w:t>
      </w:r>
      <w:r w:rsidR="006377BD" w:rsidRPr="002C699D">
        <w:t xml:space="preserve">расположенных </w:t>
      </w:r>
      <w:r w:rsidR="003E6126" w:rsidRPr="002C699D">
        <w:t>на объектах Заказчика по адресам</w:t>
      </w:r>
      <w:r w:rsidR="006377BD" w:rsidRPr="002C699D">
        <w:t xml:space="preserve">: </w:t>
      </w:r>
      <w:proofErr w:type="spellStart"/>
      <w:r w:rsidR="001620B0">
        <w:t>ул</w:t>
      </w:r>
      <w:proofErr w:type="spellEnd"/>
      <w:r w:rsidR="001620B0">
        <w:t>…</w:t>
      </w:r>
    </w:p>
    <w:p w:rsidR="009A3A69" w:rsidRDefault="009A3A69" w:rsidP="004E495A">
      <w:pPr>
        <w:ind w:firstLine="708"/>
        <w:jc w:val="both"/>
      </w:pPr>
      <w:r>
        <w:t xml:space="preserve">1.2. Работы выполняются на основании </w:t>
      </w:r>
      <w:r w:rsidR="00C37A7E">
        <w:t xml:space="preserve">заявок Заказчика, подаваемых посредством электронной почты с электронного адреса </w:t>
      </w:r>
      <w:proofErr w:type="gramStart"/>
      <w:r w:rsidR="00C37A7E" w:rsidRPr="00520168">
        <w:t>Заказчика:</w:t>
      </w:r>
      <w:r w:rsidR="002C699D">
        <w:t xml:space="preserve"> </w:t>
      </w:r>
      <w:r w:rsidR="005F6362">
        <w:rPr>
          <w:u w:val="single"/>
        </w:rPr>
        <w:t xml:space="preserve">  </w:t>
      </w:r>
      <w:proofErr w:type="gramEnd"/>
      <w:r w:rsidR="005F6362">
        <w:rPr>
          <w:u w:val="single"/>
        </w:rPr>
        <w:t xml:space="preserve">                       </w:t>
      </w:r>
      <w:r w:rsidR="00C37A7E">
        <w:t xml:space="preserve"> на электронный адрес Исполнителя, указанный в п. 5.2.3 Договора.</w:t>
      </w:r>
    </w:p>
    <w:p w:rsidR="00C37A7E" w:rsidRDefault="00C37A7E" w:rsidP="004E495A">
      <w:pPr>
        <w:ind w:firstLine="708"/>
        <w:jc w:val="both"/>
      </w:pPr>
      <w:r>
        <w:t>1.3. Стороны согласовывают условия выполнения работ/оказания услуг</w:t>
      </w:r>
      <w:r w:rsidR="00414543">
        <w:t xml:space="preserve"> (сроки выполнения работ/оказания услуг, стоимость выполнения работ/оказания услуг, список необходимых запасных частей, стоимость запасных частей и т.д.)</w:t>
      </w:r>
      <w:r>
        <w:t xml:space="preserve"> на основании поданной Заказчиком заявки </w:t>
      </w:r>
      <w:r w:rsidR="00414543">
        <w:t>посредством электронной почты.</w:t>
      </w:r>
    </w:p>
    <w:p w:rsidR="009A3A69" w:rsidRPr="00203859" w:rsidRDefault="00C37A7E" w:rsidP="004E495A">
      <w:pPr>
        <w:ind w:firstLine="708"/>
        <w:jc w:val="both"/>
      </w:pPr>
      <w:r>
        <w:t>1.4</w:t>
      </w:r>
      <w:r w:rsidR="009A3A69">
        <w:t>. Г</w:t>
      </w:r>
      <w:r w:rsidR="009A3A69" w:rsidRPr="009A3A69">
        <w:t xml:space="preserve">арантийный срок на </w:t>
      </w:r>
      <w:r w:rsidR="009A3A69">
        <w:t>ремонтные работы</w:t>
      </w:r>
      <w:r w:rsidR="009A3A69" w:rsidRPr="009A3A69">
        <w:t xml:space="preserve"> составляет 6</w:t>
      </w:r>
      <w:r w:rsidR="009A3A69">
        <w:t xml:space="preserve"> </w:t>
      </w:r>
      <w:r w:rsidR="009A3A69" w:rsidRPr="009A3A69">
        <w:t xml:space="preserve">(шесть) месяцев с даты подписания обеими Сторонами </w:t>
      </w:r>
      <w:r w:rsidR="009A3A69">
        <w:t>а</w:t>
      </w:r>
      <w:r w:rsidR="009A3A69" w:rsidRPr="009A3A69">
        <w:t xml:space="preserve">кта </w:t>
      </w:r>
      <w:r w:rsidR="009A3A69">
        <w:t xml:space="preserve">сдачи-приемки выполненных работ </w:t>
      </w:r>
      <w:r w:rsidR="009A3A69" w:rsidRPr="009A3A69">
        <w:t>без замечаний.</w:t>
      </w:r>
      <w:r w:rsidR="009A3A69">
        <w:t xml:space="preserve"> Гарантийный срок на запасные части устанавливаются производителем запасных частей.</w:t>
      </w:r>
    </w:p>
    <w:p w:rsidR="006D4721" w:rsidRPr="00203859" w:rsidRDefault="006D4721" w:rsidP="004E495A">
      <w:pPr>
        <w:ind w:left="708"/>
        <w:jc w:val="both"/>
        <w:rPr>
          <w:b/>
        </w:rPr>
      </w:pPr>
      <w:r w:rsidRPr="00203859">
        <w:rPr>
          <w:b/>
        </w:rPr>
        <w:t>2 Срок действия договора</w:t>
      </w:r>
    </w:p>
    <w:p w:rsidR="006D4721" w:rsidRPr="00203859" w:rsidRDefault="006D4721" w:rsidP="004E495A">
      <w:pPr>
        <w:tabs>
          <w:tab w:val="left" w:pos="8085"/>
        </w:tabs>
        <w:ind w:firstLine="709"/>
        <w:jc w:val="both"/>
      </w:pPr>
      <w:r w:rsidRPr="00203859">
        <w:rPr>
          <w:b/>
        </w:rPr>
        <w:t>2.1</w:t>
      </w:r>
      <w:r w:rsidRPr="00203859">
        <w:t xml:space="preserve"> </w:t>
      </w:r>
      <w:r w:rsidRPr="00340DFD">
        <w:t>Договор з</w:t>
      </w:r>
      <w:r w:rsidR="00E62AA7" w:rsidRPr="00340DFD">
        <w:t>аключае</w:t>
      </w:r>
      <w:r w:rsidR="00203859" w:rsidRPr="00340DFD">
        <w:t xml:space="preserve">тся </w:t>
      </w:r>
      <w:r w:rsidR="00BA5D24" w:rsidRPr="00340DFD">
        <w:t>с</w:t>
      </w:r>
      <w:r w:rsidR="009919A2">
        <w:t xml:space="preserve"> </w:t>
      </w:r>
      <w:proofErr w:type="gramStart"/>
      <w:r w:rsidR="00E018C0">
        <w:t>«  »</w:t>
      </w:r>
      <w:proofErr w:type="gramEnd"/>
      <w:r w:rsidR="00E018C0">
        <w:t xml:space="preserve">                   </w:t>
      </w:r>
      <w:r w:rsidR="001C185D">
        <w:t xml:space="preserve"> 2020</w:t>
      </w:r>
      <w:r w:rsidR="001620B0">
        <w:t xml:space="preserve"> </w:t>
      </w:r>
      <w:r w:rsidR="009919A2" w:rsidRPr="009919A2">
        <w:t>г.</w:t>
      </w:r>
      <w:r w:rsidR="009919A2" w:rsidRPr="009919A2" w:rsidDel="009919A2">
        <w:t xml:space="preserve"> </w:t>
      </w:r>
      <w:r w:rsidR="001B3F80" w:rsidRPr="00340DFD">
        <w:t>по</w:t>
      </w:r>
      <w:r w:rsidR="007867B8" w:rsidRPr="00340DFD">
        <w:t xml:space="preserve"> </w:t>
      </w:r>
      <w:r w:rsidR="00E018C0">
        <w:t xml:space="preserve">«  »      </w:t>
      </w:r>
      <w:r w:rsidR="001C185D">
        <w:t>202</w:t>
      </w:r>
      <w:r w:rsidR="001620B0">
        <w:t xml:space="preserve"> </w:t>
      </w:r>
      <w:r w:rsidR="009919A2" w:rsidRPr="009919A2">
        <w:t>г.</w:t>
      </w:r>
    </w:p>
    <w:p w:rsidR="006D4721" w:rsidRPr="00203859" w:rsidRDefault="006D4721" w:rsidP="004E495A">
      <w:pPr>
        <w:ind w:firstLine="705"/>
        <w:jc w:val="both"/>
      </w:pPr>
      <w:r w:rsidRPr="00203859">
        <w:rPr>
          <w:b/>
        </w:rPr>
        <w:t>2.2</w:t>
      </w:r>
      <w:r w:rsidRPr="00203859">
        <w:t xml:space="preserve"> Настоящий Договор автоматически пролонгируется на следующий годовой срок, если ни одна из сторон не заявила о расторжении не позднее чем за 1 месяц до окончания срока действия настоящего Договора.</w:t>
      </w:r>
    </w:p>
    <w:p w:rsidR="00FA6AA8" w:rsidRPr="00203859" w:rsidRDefault="00FA6AA8" w:rsidP="004E495A">
      <w:pPr>
        <w:ind w:left="705"/>
        <w:jc w:val="both"/>
      </w:pPr>
    </w:p>
    <w:p w:rsidR="006D4721" w:rsidRPr="00203859" w:rsidRDefault="006D4721" w:rsidP="004E495A">
      <w:pPr>
        <w:ind w:firstLine="709"/>
        <w:jc w:val="both"/>
        <w:rPr>
          <w:b/>
        </w:rPr>
      </w:pPr>
      <w:r w:rsidRPr="00203859">
        <w:rPr>
          <w:b/>
        </w:rPr>
        <w:t xml:space="preserve">3. Порядок и </w:t>
      </w:r>
      <w:proofErr w:type="gramStart"/>
      <w:r w:rsidRPr="00203859">
        <w:rPr>
          <w:b/>
        </w:rPr>
        <w:t>условия  расчетов</w:t>
      </w:r>
      <w:proofErr w:type="gramEnd"/>
      <w:r w:rsidRPr="00203859">
        <w:rPr>
          <w:b/>
        </w:rPr>
        <w:t xml:space="preserve">  за  выполненные  работы</w:t>
      </w:r>
    </w:p>
    <w:p w:rsidR="006D4721" w:rsidRPr="00203859" w:rsidRDefault="006D4721" w:rsidP="004E495A">
      <w:pPr>
        <w:pStyle w:val="1"/>
        <w:jc w:val="both"/>
        <w:rPr>
          <w:rStyle w:val="a8"/>
        </w:rPr>
      </w:pPr>
      <w:r w:rsidRPr="00203859">
        <w:rPr>
          <w:rStyle w:val="a8"/>
          <w:b w:val="0"/>
        </w:rPr>
        <w:t xml:space="preserve"> </w:t>
      </w:r>
      <w:r w:rsidRPr="00203859">
        <w:rPr>
          <w:rStyle w:val="a8"/>
          <w:b w:val="0"/>
        </w:rPr>
        <w:tab/>
      </w:r>
      <w:proofErr w:type="gramStart"/>
      <w:r w:rsidRPr="00203859">
        <w:rPr>
          <w:rStyle w:val="a8"/>
        </w:rPr>
        <w:t>3.1</w:t>
      </w:r>
      <w:r w:rsidRPr="00203859">
        <w:rPr>
          <w:rStyle w:val="a8"/>
          <w:b w:val="0"/>
        </w:rPr>
        <w:t xml:space="preserve">  Все</w:t>
      </w:r>
      <w:proofErr w:type="gramEnd"/>
      <w:r w:rsidRPr="00203859">
        <w:rPr>
          <w:rStyle w:val="a8"/>
          <w:b w:val="0"/>
        </w:rPr>
        <w:t xml:space="preserve"> расчеты между  Исполнителем  и  Заказчиком  производятся  после  того  как  Исполнителем  будут  выполнены  все  необходимые  работы  по  устранению  неполадок  в  работе  кофейного  оборудования. </w:t>
      </w:r>
    </w:p>
    <w:p w:rsidR="006D4721" w:rsidRPr="00203859" w:rsidRDefault="006D4721" w:rsidP="004E495A">
      <w:pPr>
        <w:jc w:val="both"/>
      </w:pPr>
      <w:r w:rsidRPr="00203859">
        <w:t xml:space="preserve">            </w:t>
      </w:r>
      <w:proofErr w:type="gramStart"/>
      <w:r w:rsidRPr="00203859">
        <w:rPr>
          <w:b/>
        </w:rPr>
        <w:t>3.2</w:t>
      </w:r>
      <w:r w:rsidRPr="00203859">
        <w:t xml:space="preserve">  Факт</w:t>
      </w:r>
      <w:proofErr w:type="gramEnd"/>
      <w:r w:rsidRPr="00203859">
        <w:t xml:space="preserve">  </w:t>
      </w:r>
      <w:r w:rsidR="003E6126">
        <w:t>приемки</w:t>
      </w:r>
      <w:r w:rsidR="003E6126" w:rsidRPr="00203859">
        <w:t xml:space="preserve">  </w:t>
      </w:r>
      <w:r w:rsidRPr="00203859">
        <w:t xml:space="preserve">работ  оформляется  </w:t>
      </w:r>
      <w:r w:rsidR="006A5D5E">
        <w:t>А</w:t>
      </w:r>
      <w:r w:rsidRPr="00203859">
        <w:t>ктом  выполненных  работ</w:t>
      </w:r>
      <w:r w:rsidR="00C000EE">
        <w:t>.</w:t>
      </w:r>
      <w:r w:rsidR="00FA6AA8" w:rsidRPr="00203859">
        <w:t xml:space="preserve">            </w:t>
      </w:r>
      <w:r w:rsidR="00FA6AA8" w:rsidRPr="00203859">
        <w:rPr>
          <w:b/>
        </w:rPr>
        <w:t>3.3</w:t>
      </w:r>
      <w:r w:rsidRPr="00203859">
        <w:t xml:space="preserve"> По окончан</w:t>
      </w:r>
      <w:r w:rsidR="007867B8" w:rsidRPr="00203859">
        <w:t>ию работ Исполнитель в течение 3</w:t>
      </w:r>
      <w:r w:rsidR="00A41458" w:rsidRPr="00203859">
        <w:t xml:space="preserve"> </w:t>
      </w:r>
      <w:r w:rsidR="007867B8" w:rsidRPr="00203859">
        <w:t>(Трех)</w:t>
      </w:r>
      <w:r w:rsidRPr="00203859">
        <w:t xml:space="preserve"> рабочих дней предоставляет Заказчику</w:t>
      </w:r>
      <w:r w:rsidR="00C000EE">
        <w:t xml:space="preserve"> в двух </w:t>
      </w:r>
      <w:r w:rsidR="009A3A69">
        <w:t>экземплярах</w:t>
      </w:r>
      <w:r w:rsidR="00C000EE">
        <w:t xml:space="preserve"> подписанные со совей стороны</w:t>
      </w:r>
      <w:r w:rsidRPr="00203859">
        <w:t xml:space="preserve"> Акт при</w:t>
      </w:r>
      <w:r w:rsidR="007867B8" w:rsidRPr="00203859">
        <w:t xml:space="preserve">ема-передачи </w:t>
      </w:r>
      <w:r w:rsidR="007867B8" w:rsidRPr="00D8561E">
        <w:t>выполненных работ</w:t>
      </w:r>
      <w:r w:rsidR="00D8561E" w:rsidRPr="00D8561E">
        <w:t xml:space="preserve"> (Приложение №</w:t>
      </w:r>
      <w:r w:rsidR="006377BD">
        <w:t>4</w:t>
      </w:r>
      <w:r w:rsidR="005A6948" w:rsidRPr="00D8561E">
        <w:t>)</w:t>
      </w:r>
      <w:r w:rsidR="007867B8" w:rsidRPr="00D8561E">
        <w:t xml:space="preserve"> </w:t>
      </w:r>
      <w:r w:rsidRPr="00D8561E">
        <w:t>и дефектную ведомость</w:t>
      </w:r>
      <w:r w:rsidR="005A6948" w:rsidRPr="00D8561E">
        <w:t xml:space="preserve">, оформленную в соответствии </w:t>
      </w:r>
      <w:r w:rsidR="00D8561E" w:rsidRPr="00D8561E">
        <w:t>с Приложением №</w:t>
      </w:r>
      <w:r w:rsidR="006377BD">
        <w:t>3</w:t>
      </w:r>
      <w:r w:rsidR="00D8561E" w:rsidRPr="00D8561E">
        <w:t>. Приложение №</w:t>
      </w:r>
      <w:r w:rsidR="006377BD">
        <w:t>3</w:t>
      </w:r>
      <w:r w:rsidR="006377BD" w:rsidRPr="00D8561E">
        <w:t xml:space="preserve"> </w:t>
      </w:r>
      <w:r w:rsidR="006A5D5E" w:rsidRPr="00D8561E">
        <w:t>является неотъемлемой частью данного Договора</w:t>
      </w:r>
      <w:r w:rsidRPr="00D8561E">
        <w:t>.</w:t>
      </w:r>
      <w:r w:rsidR="00C000EE">
        <w:t xml:space="preserve"> Заказчик в течение 5 (Пяти) рабочих дней в даты получения указанных документов подписывает их со своей Стороны либо направляет мотивированный отказ от их подписания с перечнем недостатков выполненных работ. В случае направления мотивированного отказа Исполнитель обязан в срок не более 5 (Пяти) рабочих дней с даты получения отказа устранить выявленные недостатки за свой счет. Повторная приемка проводится в порядке, предусмотренном для первоначальной приемки.</w:t>
      </w:r>
    </w:p>
    <w:p w:rsidR="006D4721" w:rsidRPr="00203859" w:rsidRDefault="006D4721" w:rsidP="004E495A">
      <w:pPr>
        <w:jc w:val="both"/>
      </w:pPr>
      <w:r w:rsidRPr="00203859">
        <w:rPr>
          <w:b/>
        </w:rPr>
        <w:t xml:space="preserve">            3.4</w:t>
      </w:r>
      <w:r w:rsidRPr="00203859">
        <w:t xml:space="preserve"> </w:t>
      </w:r>
      <w:proofErr w:type="gramStart"/>
      <w:r w:rsidRPr="00203859">
        <w:t>Расчет  за</w:t>
      </w:r>
      <w:proofErr w:type="gramEnd"/>
      <w:r w:rsidRPr="00203859">
        <w:t xml:space="preserve">  выполненные  раб</w:t>
      </w:r>
      <w:r w:rsidR="004A4BB3">
        <w:t>оты  производится  в  течение 5</w:t>
      </w:r>
      <w:r w:rsidR="006D46EE" w:rsidRPr="00203859">
        <w:t xml:space="preserve"> </w:t>
      </w:r>
      <w:r w:rsidR="004A4BB3">
        <w:t>(Пяти</w:t>
      </w:r>
      <w:r w:rsidR="007867B8" w:rsidRPr="00203859">
        <w:t>)</w:t>
      </w:r>
      <w:r w:rsidRPr="00203859">
        <w:t xml:space="preserve"> банковских  дней после подписан</w:t>
      </w:r>
      <w:r w:rsidR="007867B8" w:rsidRPr="00203859">
        <w:t xml:space="preserve">ия </w:t>
      </w:r>
      <w:r w:rsidR="00C000EE">
        <w:t>обеими Сторонами</w:t>
      </w:r>
      <w:r w:rsidR="007867B8" w:rsidRPr="00203859">
        <w:t xml:space="preserve"> Акта  сдачи-приемки работ</w:t>
      </w:r>
      <w:r w:rsidR="009A3A69">
        <w:t xml:space="preserve"> без замечаний</w:t>
      </w:r>
      <w:r w:rsidR="00C000EE">
        <w:t>, дефектной ведомости</w:t>
      </w:r>
      <w:r w:rsidR="007867B8" w:rsidRPr="00203859">
        <w:t xml:space="preserve"> и </w:t>
      </w:r>
      <w:r w:rsidR="006377BD">
        <w:t xml:space="preserve">получения Заказчиком </w:t>
      </w:r>
      <w:r w:rsidR="009A3A69">
        <w:t xml:space="preserve">оригинала </w:t>
      </w:r>
      <w:r w:rsidR="006377BD">
        <w:t>соответствующего</w:t>
      </w:r>
      <w:r w:rsidR="006377BD" w:rsidRPr="00203859">
        <w:t xml:space="preserve">  </w:t>
      </w:r>
      <w:r w:rsidR="007867B8" w:rsidRPr="00203859">
        <w:t>Счета</w:t>
      </w:r>
      <w:r w:rsidRPr="00203859">
        <w:t>.</w:t>
      </w:r>
    </w:p>
    <w:p w:rsidR="004E495A" w:rsidRPr="00203859" w:rsidRDefault="00721D1A" w:rsidP="004E495A">
      <w:pPr>
        <w:ind w:firstLine="567"/>
        <w:jc w:val="both"/>
      </w:pPr>
      <w:r w:rsidRPr="00203859">
        <w:rPr>
          <w:b/>
        </w:rPr>
        <w:t xml:space="preserve">  </w:t>
      </w:r>
      <w:r w:rsidR="007867B8" w:rsidRPr="00203859">
        <w:rPr>
          <w:b/>
        </w:rPr>
        <w:t>3.5</w:t>
      </w:r>
      <w:r w:rsidR="006D4721" w:rsidRPr="00203859">
        <w:t xml:space="preserve"> </w:t>
      </w:r>
      <w:proofErr w:type="gramStart"/>
      <w:r w:rsidR="006D4721" w:rsidRPr="00203859">
        <w:t>Расчет  за</w:t>
      </w:r>
      <w:proofErr w:type="gramEnd"/>
      <w:r w:rsidR="006D4721" w:rsidRPr="00203859">
        <w:t xml:space="preserve">  выполненные работы  производится  в  рублях без НДС. НДС заменен на уплату единого налога, согласно уведомления «о возможности применения упрощенной </w:t>
      </w:r>
      <w:r w:rsidR="006D4721" w:rsidRPr="00203859">
        <w:lastRenderedPageBreak/>
        <w:t>системы налогообложения»</w:t>
      </w:r>
      <w:r w:rsidRPr="00203859">
        <w:t xml:space="preserve"> </w:t>
      </w:r>
      <w:r w:rsidR="00CC3B77" w:rsidRPr="00203859">
        <w:t>от И</w:t>
      </w:r>
      <w:r w:rsidR="00D34CF8">
        <w:t>ФНС России №</w:t>
      </w:r>
      <w:r w:rsidRPr="00203859">
        <w:t xml:space="preserve"> по г. Москве (копия уведомления прилагается).</w:t>
      </w:r>
    </w:p>
    <w:p w:rsidR="004A4BB3" w:rsidRDefault="004A4BB3" w:rsidP="004A4BB3">
      <w:pPr>
        <w:jc w:val="both"/>
      </w:pPr>
      <w:r w:rsidRPr="004A4BB3">
        <w:rPr>
          <w:b/>
          <w:highlight w:val="yellow"/>
        </w:rPr>
        <w:t xml:space="preserve">       </w:t>
      </w:r>
    </w:p>
    <w:p w:rsidR="004E495A" w:rsidRPr="00203859" w:rsidRDefault="004E495A" w:rsidP="004E495A">
      <w:pPr>
        <w:ind w:firstLine="567"/>
        <w:jc w:val="both"/>
      </w:pPr>
    </w:p>
    <w:p w:rsidR="00986518" w:rsidRPr="00203859" w:rsidRDefault="00986518" w:rsidP="004E495A">
      <w:pPr>
        <w:ind w:firstLine="567"/>
        <w:jc w:val="both"/>
      </w:pPr>
      <w:r w:rsidRPr="00203859">
        <w:rPr>
          <w:b/>
        </w:rPr>
        <w:t>4. Запасные части</w:t>
      </w:r>
    </w:p>
    <w:p w:rsidR="006D4721" w:rsidRPr="00203859" w:rsidRDefault="00986518" w:rsidP="004A4BB3">
      <w:pPr>
        <w:ind w:firstLine="709"/>
        <w:jc w:val="both"/>
      </w:pPr>
      <w:r w:rsidRPr="00203859">
        <w:rPr>
          <w:b/>
        </w:rPr>
        <w:t>4.1</w:t>
      </w:r>
      <w:r w:rsidRPr="00203859">
        <w:t xml:space="preserve">. Стоимость </w:t>
      </w:r>
      <w:proofErr w:type="gramStart"/>
      <w:r w:rsidRPr="00203859">
        <w:t>запасных частей</w:t>
      </w:r>
      <w:proofErr w:type="gramEnd"/>
      <w:r w:rsidRPr="00203859">
        <w:t xml:space="preserve"> используемых Исполнителем при выполнении ремонтных работ </w:t>
      </w:r>
      <w:r w:rsidR="004A4BB3">
        <w:t>на кофейных</w:t>
      </w:r>
      <w:r w:rsidR="00954C66">
        <w:t xml:space="preserve"> </w:t>
      </w:r>
      <w:r w:rsidR="004A4BB3">
        <w:t>машинах</w:t>
      </w:r>
      <w:r w:rsidRPr="00203859">
        <w:t xml:space="preserve"> Заказчика указана в прайс-</w:t>
      </w:r>
      <w:r w:rsidRPr="00D8561E">
        <w:t>листах (Приложени</w:t>
      </w:r>
      <w:r w:rsidR="005A6948" w:rsidRPr="00D8561E">
        <w:t>е</w:t>
      </w:r>
      <w:r w:rsidRPr="00D8561E">
        <w:t xml:space="preserve"> №</w:t>
      </w:r>
      <w:r w:rsidR="00DB7776" w:rsidRPr="00D8561E">
        <w:t xml:space="preserve"> 1</w:t>
      </w:r>
      <w:r w:rsidR="00D8561E" w:rsidRPr="00D8561E">
        <w:t xml:space="preserve"> и Приложение № 2</w:t>
      </w:r>
      <w:r w:rsidRPr="00D8561E">
        <w:t>) прилагаемых к данному Договору. Приложени</w:t>
      </w:r>
      <w:r w:rsidR="005A6948" w:rsidRPr="00D8561E">
        <w:t>е</w:t>
      </w:r>
      <w:r w:rsidRPr="00D8561E">
        <w:t xml:space="preserve"> </w:t>
      </w:r>
      <w:r w:rsidR="00DB7776" w:rsidRPr="00D8561E">
        <w:t>№ 1</w:t>
      </w:r>
      <w:r w:rsidRPr="00D8561E">
        <w:t xml:space="preserve"> </w:t>
      </w:r>
      <w:r w:rsidR="00D8561E" w:rsidRPr="00D8561E">
        <w:t xml:space="preserve">и Приложение №2 </w:t>
      </w:r>
      <w:r w:rsidRPr="00D8561E">
        <w:t>являются неотъемлем</w:t>
      </w:r>
      <w:r w:rsidR="005A6948" w:rsidRPr="00D8561E">
        <w:t>ой</w:t>
      </w:r>
      <w:r w:rsidRPr="00D8561E">
        <w:t xml:space="preserve"> част</w:t>
      </w:r>
      <w:r w:rsidR="005A6948" w:rsidRPr="00D8561E">
        <w:t xml:space="preserve">ью </w:t>
      </w:r>
      <w:r w:rsidRPr="00D8561E">
        <w:t>данного Договора. Все цены указаны в рублях. НДС со стоимости работ и запасных частей не берется.</w:t>
      </w:r>
    </w:p>
    <w:p w:rsidR="0090575A" w:rsidRPr="00203859" w:rsidRDefault="0090575A" w:rsidP="004E495A">
      <w:pPr>
        <w:jc w:val="both"/>
      </w:pPr>
    </w:p>
    <w:p w:rsidR="0090575A" w:rsidRPr="00203859" w:rsidRDefault="0090575A" w:rsidP="004E495A">
      <w:pPr>
        <w:jc w:val="both"/>
      </w:pPr>
    </w:p>
    <w:p w:rsidR="004A4290" w:rsidRPr="00203859" w:rsidRDefault="004A4290" w:rsidP="004E495A">
      <w:pPr>
        <w:jc w:val="both"/>
      </w:pPr>
    </w:p>
    <w:p w:rsidR="0090575A" w:rsidRPr="00203859" w:rsidRDefault="0090575A" w:rsidP="004E495A">
      <w:pPr>
        <w:jc w:val="both"/>
      </w:pPr>
    </w:p>
    <w:p w:rsidR="006D4721" w:rsidRPr="00203859" w:rsidRDefault="00986518" w:rsidP="004E495A">
      <w:pPr>
        <w:ind w:firstLine="709"/>
        <w:jc w:val="both"/>
      </w:pPr>
      <w:r w:rsidRPr="00203859">
        <w:rPr>
          <w:b/>
        </w:rPr>
        <w:t>5</w:t>
      </w:r>
      <w:r w:rsidR="006D4721" w:rsidRPr="00203859">
        <w:rPr>
          <w:b/>
        </w:rPr>
        <w:t xml:space="preserve">. </w:t>
      </w:r>
      <w:r w:rsidR="004A4BB3" w:rsidRPr="00203859">
        <w:rPr>
          <w:b/>
        </w:rPr>
        <w:t>Обязанности и права</w:t>
      </w:r>
      <w:r w:rsidR="006D4721" w:rsidRPr="00203859">
        <w:rPr>
          <w:b/>
        </w:rPr>
        <w:t xml:space="preserve"> Сторон</w:t>
      </w:r>
    </w:p>
    <w:p w:rsidR="006D4721" w:rsidRPr="00203859" w:rsidRDefault="006D4721" w:rsidP="004E495A">
      <w:pPr>
        <w:jc w:val="both"/>
        <w:rPr>
          <w:b/>
        </w:rPr>
      </w:pPr>
      <w:r w:rsidRPr="00203859">
        <w:t xml:space="preserve">            </w:t>
      </w:r>
      <w:r w:rsidR="00986518" w:rsidRPr="00203859">
        <w:rPr>
          <w:b/>
        </w:rPr>
        <w:t>5</w:t>
      </w:r>
      <w:r w:rsidR="00FA6AA8" w:rsidRPr="00203859">
        <w:rPr>
          <w:b/>
        </w:rPr>
        <w:t>.1</w:t>
      </w:r>
      <w:r w:rsidRPr="00203859">
        <w:rPr>
          <w:b/>
        </w:rPr>
        <w:t xml:space="preserve">   </w:t>
      </w:r>
      <w:r w:rsidR="004A4BB3" w:rsidRPr="00203859">
        <w:rPr>
          <w:b/>
        </w:rPr>
        <w:t>Обязанности и права Заказчика</w:t>
      </w:r>
      <w:r w:rsidRPr="00203859">
        <w:rPr>
          <w:b/>
        </w:rPr>
        <w:t xml:space="preserve">    </w:t>
      </w:r>
      <w:r w:rsidRPr="00203859">
        <w:t xml:space="preserve"> </w:t>
      </w:r>
      <w:r w:rsidRPr="00203859">
        <w:tab/>
      </w:r>
    </w:p>
    <w:p w:rsidR="006D4721" w:rsidRPr="00203859" w:rsidRDefault="004A4BB3" w:rsidP="009909EA">
      <w:pPr>
        <w:jc w:val="both"/>
      </w:pPr>
      <w:r>
        <w:t xml:space="preserve">            5.1.1 </w:t>
      </w:r>
      <w:r w:rsidRPr="00203859">
        <w:t>осуществлять оплату работ Исполнителя, исходя из установленной стоимости работ</w:t>
      </w:r>
      <w:r w:rsidR="006D4721" w:rsidRPr="00203859">
        <w:t xml:space="preserve"> (услуг) </w:t>
      </w:r>
      <w:r w:rsidRPr="00203859">
        <w:t>в соответствии с фактическим качеством и объемом их выполнения;</w:t>
      </w:r>
    </w:p>
    <w:p w:rsidR="006D4721" w:rsidRPr="00203859" w:rsidRDefault="004A4BB3" w:rsidP="009909EA">
      <w:pPr>
        <w:jc w:val="both"/>
      </w:pPr>
      <w:r>
        <w:t xml:space="preserve">            5.1.2 </w:t>
      </w:r>
      <w:r w:rsidR="006D4721" w:rsidRPr="00203859">
        <w:t xml:space="preserve">в </w:t>
      </w:r>
      <w:r w:rsidR="009909EA" w:rsidRPr="00203859">
        <w:t>случае расторжения</w:t>
      </w:r>
      <w:r w:rsidR="009909EA">
        <w:t xml:space="preserve"> Договора с Исполнителем оплатить фактически </w:t>
      </w:r>
      <w:r w:rsidR="009909EA" w:rsidRPr="00203859">
        <w:t>выполненные работы, в соответствии с уровнем качества их выполнения</w:t>
      </w:r>
      <w:r w:rsidR="006D4721" w:rsidRPr="00203859">
        <w:t>;</w:t>
      </w:r>
    </w:p>
    <w:p w:rsidR="006D4721" w:rsidRPr="00203859" w:rsidRDefault="009909EA" w:rsidP="009909EA">
      <w:pPr>
        <w:jc w:val="both"/>
      </w:pPr>
      <w:r>
        <w:t xml:space="preserve">            5.1.3 предоставлять специалистам Исполнителя доступ к кофейными посудомоечным машинам, подлежащим обслуживанию, ремонту и</w:t>
      </w:r>
      <w:r w:rsidR="006D4721" w:rsidRPr="00203859">
        <w:t xml:space="preserve"> чистке;</w:t>
      </w:r>
    </w:p>
    <w:p w:rsidR="006D4721" w:rsidRPr="00203859" w:rsidRDefault="009909EA" w:rsidP="009909EA">
      <w:pPr>
        <w:jc w:val="both"/>
      </w:pPr>
      <w:r>
        <w:t xml:space="preserve">            5.1.4 </w:t>
      </w:r>
      <w:proofErr w:type="gramStart"/>
      <w:r w:rsidR="00C000EE">
        <w:t>в  одностороннем</w:t>
      </w:r>
      <w:proofErr w:type="gramEnd"/>
      <w:r w:rsidR="00C000EE">
        <w:t xml:space="preserve"> внесудебном </w:t>
      </w:r>
      <w:r>
        <w:t>отказаться</w:t>
      </w:r>
      <w:r w:rsidR="006D4721" w:rsidRPr="00203859">
        <w:t xml:space="preserve"> полностью  или  частично  от  </w:t>
      </w:r>
      <w:r w:rsidR="00C000EE">
        <w:t>исполнения Договора</w:t>
      </w:r>
      <w:r w:rsidR="006D4721" w:rsidRPr="00203859">
        <w:t>,  .</w:t>
      </w:r>
    </w:p>
    <w:p w:rsidR="00213D68" w:rsidRPr="00203859" w:rsidRDefault="006D4721" w:rsidP="004E495A">
      <w:pPr>
        <w:jc w:val="both"/>
      </w:pPr>
      <w:r w:rsidRPr="00203859">
        <w:t xml:space="preserve">             </w:t>
      </w:r>
    </w:p>
    <w:p w:rsidR="006D4721" w:rsidRPr="00203859" w:rsidRDefault="00986518" w:rsidP="004E495A">
      <w:pPr>
        <w:ind w:firstLine="708"/>
        <w:jc w:val="both"/>
      </w:pPr>
      <w:proofErr w:type="gramStart"/>
      <w:r w:rsidRPr="009909EA">
        <w:rPr>
          <w:b/>
        </w:rPr>
        <w:t>5</w:t>
      </w:r>
      <w:r w:rsidR="006D4721" w:rsidRPr="00203859">
        <w:rPr>
          <w:b/>
        </w:rPr>
        <w:t>.</w:t>
      </w:r>
      <w:r w:rsidR="00FA6AA8" w:rsidRPr="00203859">
        <w:rPr>
          <w:b/>
        </w:rPr>
        <w:t>2</w:t>
      </w:r>
      <w:r w:rsidR="006D4721" w:rsidRPr="00203859">
        <w:t xml:space="preserve">  </w:t>
      </w:r>
      <w:r w:rsidR="006D4721" w:rsidRPr="00203859">
        <w:rPr>
          <w:b/>
        </w:rPr>
        <w:t>Обязанности</w:t>
      </w:r>
      <w:proofErr w:type="gramEnd"/>
      <w:r w:rsidR="006D4721" w:rsidRPr="00203859">
        <w:rPr>
          <w:b/>
        </w:rPr>
        <w:t xml:space="preserve">  и  права  Исполнителя:</w:t>
      </w:r>
    </w:p>
    <w:p w:rsidR="006D4721" w:rsidRPr="00203859" w:rsidRDefault="006D4721" w:rsidP="009909EA">
      <w:pPr>
        <w:jc w:val="both"/>
      </w:pPr>
      <w:r w:rsidRPr="00203859">
        <w:t xml:space="preserve">   </w:t>
      </w:r>
      <w:r w:rsidR="009909EA">
        <w:t xml:space="preserve">         5.2.1</w:t>
      </w:r>
      <w:r w:rsidRPr="00203859">
        <w:t xml:space="preserve"> </w:t>
      </w:r>
      <w:proofErr w:type="gramStart"/>
      <w:r w:rsidRPr="00203859">
        <w:t>оказывать  услуги</w:t>
      </w:r>
      <w:proofErr w:type="gramEnd"/>
      <w:r w:rsidRPr="00203859">
        <w:t xml:space="preserve">  и  выполнять  работы  в  объемах,  определенных  настоящим  Договором,  и  установленного  качества;</w:t>
      </w:r>
    </w:p>
    <w:p w:rsidR="006D4721" w:rsidRPr="00203859" w:rsidRDefault="009909EA" w:rsidP="009909EA">
      <w:pPr>
        <w:jc w:val="both"/>
      </w:pPr>
      <w:r>
        <w:t xml:space="preserve">            5.2.2</w:t>
      </w:r>
      <w:r w:rsidR="006D4721" w:rsidRPr="00203859">
        <w:t xml:space="preserve"> </w:t>
      </w:r>
      <w:proofErr w:type="gramStart"/>
      <w:r w:rsidR="006D4721" w:rsidRPr="00203859">
        <w:t>предоставлять  Заказчику</w:t>
      </w:r>
      <w:proofErr w:type="gramEnd"/>
      <w:r w:rsidR="006D4721" w:rsidRPr="00203859">
        <w:t xml:space="preserve">  требуемую  информацию,  непосредственно  связанную  с  вопросами  объемов  и  качества  оказываемых  услуг  или  выполняемых  работ;</w:t>
      </w:r>
    </w:p>
    <w:p w:rsidR="00D34CF8" w:rsidRPr="009909EA" w:rsidRDefault="009909EA" w:rsidP="009909EA">
      <w:pPr>
        <w:jc w:val="both"/>
      </w:pPr>
      <w:r>
        <w:t xml:space="preserve">            5.2.3</w:t>
      </w:r>
      <w:r w:rsidR="006D4721" w:rsidRPr="00203859">
        <w:t xml:space="preserve"> </w:t>
      </w:r>
      <w:proofErr w:type="gramStart"/>
      <w:r w:rsidR="006D4721" w:rsidRPr="00203859">
        <w:t>организовать  диспетчерскую</w:t>
      </w:r>
      <w:proofErr w:type="gramEnd"/>
      <w:r w:rsidR="006D4721" w:rsidRPr="00203859">
        <w:t xml:space="preserve">  службу  для  приема  заявок  Заказчика на  ремонт,  обслуживание  и  чистку  кофейного  оборудования в  рабочие  дни  с  10.00  до  1</w:t>
      </w:r>
      <w:r w:rsidR="00B54FA3" w:rsidRPr="00203859">
        <w:t>8</w:t>
      </w:r>
      <w:r w:rsidR="006D4721" w:rsidRPr="00203859">
        <w:t>.00</w:t>
      </w:r>
      <w:r w:rsidR="003B32B4" w:rsidRPr="00203859">
        <w:t xml:space="preserve"> </w:t>
      </w:r>
      <w:r w:rsidR="006D4721" w:rsidRPr="00203859">
        <w:t xml:space="preserve">часов. Заявки принимаются по тел: </w:t>
      </w:r>
      <w:r w:rsidR="007867B8" w:rsidRPr="00203859">
        <w:t>8(</w:t>
      </w:r>
      <w:r w:rsidR="00CE51B8">
        <w:t>__</w:t>
      </w:r>
      <w:proofErr w:type="gramStart"/>
      <w:r w:rsidR="00CE51B8">
        <w:t>_)_</w:t>
      </w:r>
      <w:proofErr w:type="gramEnd"/>
      <w:r w:rsidR="00CE51B8">
        <w:t>________</w:t>
      </w:r>
      <w:r w:rsidR="00B54FA3" w:rsidRPr="00203859">
        <w:t>.</w:t>
      </w:r>
      <w:r w:rsidR="00D34CF8">
        <w:t xml:space="preserve"> Или эл </w:t>
      </w:r>
      <w:proofErr w:type="gramStart"/>
      <w:r w:rsidR="00D34CF8">
        <w:t xml:space="preserve">почте </w:t>
      </w:r>
      <w:r w:rsidR="00D34CF8" w:rsidRPr="00D34CF8">
        <w:t xml:space="preserve"> </w:t>
      </w:r>
      <w:hyperlink r:id="rId6" w:history="1">
        <w:r w:rsidR="00CE51B8" w:rsidRPr="009A08E3">
          <w:rPr>
            <w:rStyle w:val="ad"/>
          </w:rPr>
          <w:t>________@</w:t>
        </w:r>
        <w:r w:rsidR="00CE51B8" w:rsidRPr="009A08E3">
          <w:rPr>
            <w:rStyle w:val="ad"/>
            <w:lang w:val="en-US"/>
          </w:rPr>
          <w:t>mail</w:t>
        </w:r>
        <w:r w:rsidR="00CE51B8" w:rsidRPr="009A08E3">
          <w:rPr>
            <w:rStyle w:val="ad"/>
          </w:rPr>
          <w:t>.</w:t>
        </w:r>
        <w:r w:rsidR="00CE51B8" w:rsidRPr="009A08E3">
          <w:rPr>
            <w:rStyle w:val="ad"/>
            <w:lang w:val="en-US"/>
          </w:rPr>
          <w:t>ru</w:t>
        </w:r>
        <w:proofErr w:type="gramEnd"/>
      </w:hyperlink>
      <w:r w:rsidR="00D34CF8" w:rsidRPr="009909EA">
        <w:t xml:space="preserve"> </w:t>
      </w:r>
    </w:p>
    <w:p w:rsidR="006D4721" w:rsidRPr="00BD6537" w:rsidRDefault="009909EA" w:rsidP="009909EA">
      <w:pPr>
        <w:jc w:val="both"/>
      </w:pPr>
      <w:r>
        <w:t xml:space="preserve">            5.2.4</w:t>
      </w:r>
      <w:r w:rsidR="006D4721" w:rsidRPr="00203859">
        <w:t xml:space="preserve"> </w:t>
      </w:r>
      <w:proofErr w:type="spellStart"/>
      <w:proofErr w:type="gramStart"/>
      <w:r w:rsidR="006D4721" w:rsidRPr="00203859">
        <w:t>выполнен</w:t>
      </w:r>
      <w:r w:rsidR="00A60230">
        <w:t>ять</w:t>
      </w:r>
      <w:proofErr w:type="spellEnd"/>
      <w:r w:rsidR="006D4721" w:rsidRPr="00203859">
        <w:t xml:space="preserve">  ремонт</w:t>
      </w:r>
      <w:proofErr w:type="gramEnd"/>
      <w:r w:rsidR="006D4721" w:rsidRPr="00203859">
        <w:t xml:space="preserve">   кофейного</w:t>
      </w:r>
      <w:r>
        <w:t xml:space="preserve"> </w:t>
      </w:r>
      <w:r w:rsidR="006D4721" w:rsidRPr="00203859">
        <w:t xml:space="preserve">оборудования  </w:t>
      </w:r>
      <w:r w:rsidR="00575E1B" w:rsidRPr="00203859">
        <w:t xml:space="preserve">на  </w:t>
      </w:r>
      <w:r w:rsidR="00A60230">
        <w:t>объектах</w:t>
      </w:r>
      <w:r w:rsidR="00A60230" w:rsidRPr="00203859">
        <w:t xml:space="preserve">  </w:t>
      </w:r>
      <w:r w:rsidR="00575E1B" w:rsidRPr="00203859">
        <w:t>Заказчика</w:t>
      </w:r>
      <w:r w:rsidR="00A60230">
        <w:t xml:space="preserve"> в день прибытия на объект Заказчика </w:t>
      </w:r>
      <w:r w:rsidR="00575E1B" w:rsidRPr="00203859">
        <w:t xml:space="preserve">. </w:t>
      </w:r>
    </w:p>
    <w:p w:rsidR="006D4721" w:rsidRPr="00203859" w:rsidRDefault="009909EA" w:rsidP="009909EA">
      <w:pPr>
        <w:jc w:val="both"/>
      </w:pPr>
      <w:r w:rsidRPr="00BD6537">
        <w:t xml:space="preserve">            </w:t>
      </w:r>
      <w:r w:rsidR="006D4721" w:rsidRPr="00203859">
        <w:t xml:space="preserve">                      </w:t>
      </w:r>
    </w:p>
    <w:p w:rsidR="006D4721" w:rsidRPr="00203859" w:rsidRDefault="009909EA" w:rsidP="009909EA">
      <w:pPr>
        <w:jc w:val="both"/>
      </w:pPr>
      <w:r>
        <w:t xml:space="preserve">             5.2.6</w:t>
      </w:r>
      <w:r w:rsidR="006D4721" w:rsidRPr="00203859">
        <w:t xml:space="preserve">   </w:t>
      </w:r>
      <w:proofErr w:type="gramStart"/>
      <w:r w:rsidR="006D4721" w:rsidRPr="00203859">
        <w:t>требовать  оплаты</w:t>
      </w:r>
      <w:proofErr w:type="gramEnd"/>
      <w:r w:rsidR="006D4721" w:rsidRPr="00203859">
        <w:t xml:space="preserve">  оказанных  услуг  или  выполненных  работ,  в  соответствии  с  их  объемом  и  качеством;  </w:t>
      </w:r>
    </w:p>
    <w:p w:rsidR="006D4721" w:rsidRDefault="009909EA" w:rsidP="009909EA">
      <w:pPr>
        <w:jc w:val="both"/>
      </w:pPr>
      <w:r>
        <w:t xml:space="preserve">             </w:t>
      </w:r>
      <w:proofErr w:type="gramStart"/>
      <w:r>
        <w:t>5.2.7</w:t>
      </w:r>
      <w:r w:rsidR="006D4721" w:rsidRPr="00203859">
        <w:t xml:space="preserve">  расторгнуть</w:t>
      </w:r>
      <w:proofErr w:type="gramEnd"/>
      <w:r w:rsidR="006D4721" w:rsidRPr="00203859">
        <w:t xml:space="preserve">  Договор  с  Заказчиком  при  неисполнении  Заказчиком  существенных  условий  Договора,  предупредив  Заказчика  не  менее  чем  за  30  дней.</w:t>
      </w:r>
    </w:p>
    <w:p w:rsidR="00A60230" w:rsidRDefault="00A60230" w:rsidP="00A60230">
      <w:pPr>
        <w:jc w:val="both"/>
      </w:pPr>
      <w:r>
        <w:tab/>
        <w:t xml:space="preserve">5.2.8. </w:t>
      </w:r>
      <w:r>
        <w:tab/>
        <w:t>Обеспечить наличие оборудования, расходных материалов и спецодежды, необходимых для выполнения работ и (или) оказания услуг и вывозить их из места выполнения работ и (или) оказания услуг при прекращении действия Договора;</w:t>
      </w:r>
    </w:p>
    <w:p w:rsidR="00A60230" w:rsidRDefault="00A60230" w:rsidP="00414543">
      <w:pPr>
        <w:ind w:firstLine="708"/>
        <w:jc w:val="both"/>
      </w:pPr>
      <w:r>
        <w:t>5.2.9.</w:t>
      </w:r>
      <w:r>
        <w:tab/>
        <w:t>В случае если Исполнитель для любых целей направляет на объект Заказчика своих работников и иных лиц, он должен направить представителю Заказчика официальное письмо с перечнем таких работников и иных лиц (ФИО, серия и номер документа, удостоверяющего личность, гражданство) за подписью уполномоченного лица Исполнителя и оттиском печати Исполнителя не позднее чем за один рабочий день до направления на объект Заказчика таких лиц. Исполнитель направляет Заказчику новое официальное письмо в каждом случае, когда в состав работников Исполнителя и иных лиц, направляемых Исполнителем на объект Заказчика, вносятся изменения, не позднее чем за один рабочий день до направления на объект Заказчика нового состава работников Исполнителя и иных лиц.</w:t>
      </w:r>
    </w:p>
    <w:p w:rsidR="00A60230" w:rsidRDefault="00A60230" w:rsidP="00414543">
      <w:pPr>
        <w:ind w:firstLine="708"/>
        <w:jc w:val="both"/>
      </w:pPr>
      <w:r>
        <w:lastRenderedPageBreak/>
        <w:t>5.2.10.</w:t>
      </w:r>
      <w:r>
        <w:tab/>
        <w:t>В случае если Исполнитель для любых целей направляет на объект Заказчика своих работников и иных лиц, являющихся иностранными гражданами, Исполнитель вместе с вышеуказанным письмом предоставляет Заказчику копии документов, подтверждающих право указанных иностранных граждан на осуществление трудовой деятельности на территории субъекта РФ, в котором выполняются работы и (или) оказываются услуги (разрешение на работу, патент, вид на жительство, разрешение на временное проживание).</w:t>
      </w:r>
    </w:p>
    <w:p w:rsidR="0029336F" w:rsidRDefault="0029336F" w:rsidP="00414543">
      <w:pPr>
        <w:ind w:firstLine="708"/>
        <w:jc w:val="both"/>
      </w:pPr>
      <w:r>
        <w:t xml:space="preserve">5.2.11. </w:t>
      </w:r>
      <w:r w:rsidRPr="0029336F">
        <w:t>Работники Исполнителя и третьи лица, привлекаемые Исполнителем для выполнения работ и (или) оказания услуг, должны обладать полным объёмом знаний и навыков, необходимых для выполнения всех видов работ и (или) оказания услуг</w:t>
      </w:r>
      <w:r>
        <w:t>. предусмотренных Договором, с надлежащем уровнем качества.</w:t>
      </w:r>
    </w:p>
    <w:p w:rsidR="0029336F" w:rsidRDefault="0029336F" w:rsidP="00414543">
      <w:pPr>
        <w:ind w:firstLine="708"/>
        <w:jc w:val="both"/>
      </w:pPr>
      <w:r>
        <w:t>5.3.12</w:t>
      </w:r>
      <w:r w:rsidRPr="0029336F">
        <w:t>.</w:t>
      </w:r>
      <w:r w:rsidRPr="0029336F">
        <w:tab/>
        <w:t xml:space="preserve">Обеспечить соблюдение работниками Исполнителя и иными лицами, направляемыми Исполнителем на объект Заказчика, правил противопожарной и экологической безопасности и внутреннего распорядка, установленных у Заказчика, мер техники безопасности, соблюдение </w:t>
      </w:r>
      <w:proofErr w:type="spellStart"/>
      <w:r w:rsidRPr="0029336F">
        <w:t>внутриобъектового</w:t>
      </w:r>
      <w:proofErr w:type="spellEnd"/>
      <w:r w:rsidRPr="0029336F">
        <w:t xml:space="preserve"> режима.</w:t>
      </w:r>
    </w:p>
    <w:p w:rsidR="009A3A69" w:rsidRPr="00203859" w:rsidRDefault="009A3A69" w:rsidP="00414543">
      <w:pPr>
        <w:ind w:firstLine="708"/>
        <w:jc w:val="both"/>
      </w:pPr>
      <w:r>
        <w:t xml:space="preserve">5.3.13. </w:t>
      </w:r>
      <w:r w:rsidRPr="009A3A69">
        <w:t>Исполнитель обязуется выполнять работы, согласованные в рамках Договора, в соответствии с требованиями применимых нормативно-правовых актов и стандартов производителей оборудования, в том числе с использованием процедур, методов, инструментов, предписанных производителями оборудования.</w:t>
      </w:r>
    </w:p>
    <w:p w:rsidR="006D4721" w:rsidRPr="00203859" w:rsidRDefault="006D4721" w:rsidP="004E495A">
      <w:pPr>
        <w:jc w:val="both"/>
      </w:pPr>
      <w:r w:rsidRPr="00203859">
        <w:t xml:space="preserve">                       </w:t>
      </w:r>
    </w:p>
    <w:p w:rsidR="006D4721" w:rsidRPr="00203859" w:rsidRDefault="009909EA" w:rsidP="004E495A">
      <w:pPr>
        <w:jc w:val="both"/>
        <w:rPr>
          <w:b/>
        </w:rPr>
      </w:pPr>
      <w:r>
        <w:rPr>
          <w:b/>
        </w:rPr>
        <w:t xml:space="preserve">               </w:t>
      </w:r>
      <w:r w:rsidR="00986518" w:rsidRPr="00203859">
        <w:rPr>
          <w:b/>
        </w:rPr>
        <w:t>6</w:t>
      </w:r>
      <w:r w:rsidR="006D4721" w:rsidRPr="00203859">
        <w:rPr>
          <w:b/>
        </w:rPr>
        <w:t xml:space="preserve">. </w:t>
      </w:r>
      <w:proofErr w:type="gramStart"/>
      <w:r w:rsidR="006D4721" w:rsidRPr="00203859">
        <w:rPr>
          <w:b/>
        </w:rPr>
        <w:t>Ответственность  сторон</w:t>
      </w:r>
      <w:proofErr w:type="gramEnd"/>
      <w:r w:rsidR="006D4721" w:rsidRPr="00203859">
        <w:rPr>
          <w:b/>
        </w:rPr>
        <w:t>.</w:t>
      </w:r>
    </w:p>
    <w:p w:rsidR="009A3A69" w:rsidRPr="00414543" w:rsidRDefault="00FA6AA8" w:rsidP="00414543">
      <w:pPr>
        <w:ind w:firstLine="708"/>
        <w:jc w:val="both"/>
      </w:pPr>
      <w:r w:rsidRPr="00203859">
        <w:t xml:space="preserve">               </w:t>
      </w:r>
      <w:r w:rsidR="00986518" w:rsidRPr="00A60230">
        <w:rPr>
          <w:b/>
        </w:rPr>
        <w:t>6</w:t>
      </w:r>
      <w:r w:rsidR="006D4721" w:rsidRPr="00A60230">
        <w:rPr>
          <w:b/>
        </w:rPr>
        <w:t>.1</w:t>
      </w:r>
      <w:r w:rsidR="006D4721" w:rsidRPr="00A60230">
        <w:t xml:space="preserve">  </w:t>
      </w:r>
      <w:r w:rsidR="009A3A69" w:rsidRPr="009A3A69">
        <w:rPr>
          <w:sz w:val="20"/>
          <w:szCs w:val="20"/>
        </w:rPr>
        <w:t xml:space="preserve"> </w:t>
      </w:r>
      <w:proofErr w:type="gramStart"/>
      <w:r w:rsidR="009A3A69" w:rsidRPr="00414543">
        <w:t>В</w:t>
      </w:r>
      <w:proofErr w:type="gramEnd"/>
      <w:r w:rsidR="009A3A69" w:rsidRPr="00414543">
        <w:t xml:space="preserve"> случае неисполнения и/или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rsidR="009A3A69" w:rsidRPr="00414543" w:rsidRDefault="009A3A69" w:rsidP="00414543">
      <w:pPr>
        <w:ind w:firstLine="708"/>
        <w:jc w:val="both"/>
      </w:pPr>
      <w:r>
        <w:t xml:space="preserve">6.2. </w:t>
      </w:r>
      <w:r w:rsidRPr="00414543">
        <w:t>В случае нарушения сроков</w:t>
      </w:r>
      <w:r w:rsidR="00414543" w:rsidRPr="00414543">
        <w:t xml:space="preserve"> </w:t>
      </w:r>
      <w:r w:rsidRPr="00414543">
        <w:t xml:space="preserve">выполнения работ Заказчик вправе взыскать с Исполнителя штрафную неустойку в размере 0,1 (Ноль целых одна десятая) % от стоимости работ за каждый </w:t>
      </w:r>
      <w:r w:rsidR="00414543">
        <w:t>час</w:t>
      </w:r>
      <w:r w:rsidRPr="00414543">
        <w:t xml:space="preserve"> просрочки, но не более стоимости работ. </w:t>
      </w:r>
    </w:p>
    <w:p w:rsidR="009A3A69" w:rsidRPr="00414543" w:rsidRDefault="009A3A69" w:rsidP="00414543">
      <w:pPr>
        <w:ind w:firstLine="708"/>
        <w:jc w:val="both"/>
      </w:pPr>
      <w:r>
        <w:t>6.3.</w:t>
      </w:r>
      <w:r w:rsidRPr="00414543">
        <w:t xml:space="preserve">В случае утраты, повреждения или порчи </w:t>
      </w:r>
      <w:r w:rsidR="00414543">
        <w:t xml:space="preserve">ремонтируемого </w:t>
      </w:r>
      <w:r w:rsidR="00414543" w:rsidRPr="00414543">
        <w:t>оборудования</w:t>
      </w:r>
      <w:proofErr w:type="gramStart"/>
      <w:r w:rsidRPr="00414543">
        <w:t>, ,</w:t>
      </w:r>
      <w:proofErr w:type="gramEnd"/>
      <w:r w:rsidRPr="00414543">
        <w:t xml:space="preserve"> Исполнитель по выбору Заказчика:</w:t>
      </w:r>
    </w:p>
    <w:p w:rsidR="009A3A69" w:rsidRPr="00414543" w:rsidRDefault="009A3A69" w:rsidP="00414543">
      <w:pPr>
        <w:numPr>
          <w:ilvl w:val="0"/>
          <w:numId w:val="8"/>
        </w:numPr>
        <w:jc w:val="both"/>
      </w:pPr>
      <w:r w:rsidRPr="00414543">
        <w:t>возмещает стоимость утраченного, поврежденного или испорченного Оборудования; или</w:t>
      </w:r>
    </w:p>
    <w:p w:rsidR="009A3A69" w:rsidRPr="00414543" w:rsidRDefault="009A3A69" w:rsidP="00414543">
      <w:pPr>
        <w:numPr>
          <w:ilvl w:val="0"/>
          <w:numId w:val="8"/>
        </w:numPr>
        <w:jc w:val="both"/>
      </w:pPr>
      <w:r w:rsidRPr="00414543">
        <w:t>осуществляет ремонт поврежденного или испорченного Оборудования.</w:t>
      </w:r>
    </w:p>
    <w:p w:rsidR="006D4721" w:rsidRDefault="00414543" w:rsidP="00414543">
      <w:pPr>
        <w:ind w:firstLine="708"/>
        <w:jc w:val="both"/>
      </w:pPr>
      <w:r>
        <w:t>6.4.</w:t>
      </w:r>
      <w:r w:rsidR="009A3A69" w:rsidRPr="00414543">
        <w:t>Стороны освобождаются от ответственности за частичное или полное неисполнение обязательств по Договору, если таковое неисполнение явилось прямым следствием действия обстоятельств непреодолимой силы. Если обстоятельства непреодолимой силы или их последствия будут длиться более 1 (Одного) месяца, каждая Сторона вправе отказаться в одностороннем порядке от исполнения Договора.</w:t>
      </w:r>
    </w:p>
    <w:p w:rsidR="0029336F" w:rsidRDefault="0029336F" w:rsidP="0029336F">
      <w:pPr>
        <w:jc w:val="both"/>
      </w:pPr>
    </w:p>
    <w:p w:rsidR="00A60230" w:rsidRDefault="00A60230" w:rsidP="004E495A">
      <w:pPr>
        <w:jc w:val="both"/>
      </w:pPr>
    </w:p>
    <w:p w:rsidR="00A60230" w:rsidRPr="00A60230" w:rsidRDefault="00A60230" w:rsidP="004E495A">
      <w:pPr>
        <w:jc w:val="both"/>
        <w:rPr>
          <w:b/>
        </w:rPr>
      </w:pPr>
      <w:r>
        <w:tab/>
      </w:r>
      <w:r w:rsidRPr="00A60230">
        <w:rPr>
          <w:b/>
        </w:rPr>
        <w:t>7. Конфиденциальность</w:t>
      </w:r>
    </w:p>
    <w:p w:rsidR="006D4721" w:rsidRPr="00203859" w:rsidRDefault="00986518" w:rsidP="004E495A">
      <w:pPr>
        <w:jc w:val="both"/>
      </w:pPr>
      <w:r w:rsidRPr="00203859">
        <w:rPr>
          <w:b/>
        </w:rPr>
        <w:t xml:space="preserve">               </w:t>
      </w:r>
      <w:proofErr w:type="gramStart"/>
      <w:r w:rsidR="00A60230">
        <w:rPr>
          <w:b/>
        </w:rPr>
        <w:t>7</w:t>
      </w:r>
      <w:r w:rsidR="006D4721" w:rsidRPr="00203859">
        <w:rPr>
          <w:b/>
        </w:rPr>
        <w:t>.</w:t>
      </w:r>
      <w:r w:rsidR="00A60230">
        <w:rPr>
          <w:b/>
        </w:rPr>
        <w:t>1</w:t>
      </w:r>
      <w:r w:rsidR="006D4721" w:rsidRPr="00203859">
        <w:t xml:space="preserve">  Каждая</w:t>
      </w:r>
      <w:proofErr w:type="gramEnd"/>
      <w:r w:rsidR="006D4721" w:rsidRPr="00203859">
        <w:t xml:space="preserve"> из Сторон должна защищать от несанкционированного разглашения любую конфиденциальную информацию, касающуюся другой Стороны, ставшую ей доступной в связи с настоящим Договором;</w:t>
      </w:r>
    </w:p>
    <w:p w:rsidR="006D4721" w:rsidRDefault="00986518" w:rsidP="004E495A">
      <w:pPr>
        <w:jc w:val="both"/>
      </w:pPr>
      <w:r w:rsidRPr="00203859">
        <w:rPr>
          <w:b/>
        </w:rPr>
        <w:t xml:space="preserve">            </w:t>
      </w:r>
      <w:r w:rsidR="00A60230">
        <w:rPr>
          <w:b/>
        </w:rPr>
        <w:t>7.2.</w:t>
      </w:r>
      <w:r w:rsidR="006D4721" w:rsidRPr="00203859">
        <w:t xml:space="preserve">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DF3625" w:rsidRPr="00DF3625" w:rsidRDefault="00A60230" w:rsidP="00414543">
      <w:pPr>
        <w:ind w:firstLine="708"/>
        <w:jc w:val="both"/>
      </w:pPr>
      <w:r>
        <w:t xml:space="preserve">7.3. </w:t>
      </w:r>
      <w:r w:rsidR="00DF3625" w:rsidRPr="00DF3625">
        <w:t>Опубликование любых упоминаний о Заказчике, сообщение третьим лицам или неопределенному кругу лиц о факте и/или деталях сотрудничества в связи с настоящим Договором и работами, оказанными по нему, производится исключительно по предварительному письменному согласию Заказчика кроме случаев, когда выдача соответствующей информации обязательна в соответствии с действующим законодательством.</w:t>
      </w:r>
    </w:p>
    <w:p w:rsidR="00DF3625" w:rsidRPr="00203859" w:rsidRDefault="00A60230" w:rsidP="00414543">
      <w:pPr>
        <w:ind w:firstLine="708"/>
        <w:jc w:val="both"/>
      </w:pPr>
      <w:r>
        <w:t xml:space="preserve">7.4. </w:t>
      </w:r>
      <w:r w:rsidR="00DF3625" w:rsidRPr="00DF3625">
        <w:t xml:space="preserve">Исполнитель признает, что настоящий Договор и его исполнение никоим образом не влекут за собой передачу Исполнителю каких-либо прав в отношении товарных знаков Заказчика, иных средств индивидуализации (в том числе фирменное наименование) и результатов интеллектуальной деятельности (включая, но не ограничиваясь, объекты </w:t>
      </w:r>
      <w:r w:rsidR="00DF3625" w:rsidRPr="00DF3625">
        <w:lastRenderedPageBreak/>
        <w:t>авторского права и смежных прав) Заказчика и компаний, входящих в группу компаний Заказчика. Исполнителю запрещено любое использование товарного знака Заказчика и/или средства индивидуализации сходного с ним до степени смешения, включая без ограничения неправомерное использование товарного знака Заказчика (и/или средства индивидуализации,  сходного с ним до степени смешения) в целях индивидуализации и/или маркировки каких-либо товаров, услуг, помещений, стендов, вывесок, документации, счетов, фирменных бланков, визиток, аксессуаров, рекламных или маркетинговых материалов любого рода, включая каталоги, а также такое использование в фирменных наименованиях</w:t>
      </w:r>
      <w:r w:rsidR="00DF3625" w:rsidRPr="001511FA">
        <w:rPr>
          <w:sz w:val="22"/>
        </w:rPr>
        <w:t xml:space="preserve"> или коммерческих обозначениях  и на любых веб-сайтах и/или в доменных именах.</w:t>
      </w:r>
    </w:p>
    <w:p w:rsidR="00DF3625" w:rsidRDefault="00986518" w:rsidP="004E495A">
      <w:pPr>
        <w:jc w:val="both"/>
        <w:rPr>
          <w:b/>
        </w:rPr>
      </w:pPr>
      <w:r w:rsidRPr="00203859">
        <w:rPr>
          <w:b/>
        </w:rPr>
        <w:t xml:space="preserve">             </w:t>
      </w:r>
    </w:p>
    <w:p w:rsidR="006D4721" w:rsidRPr="00203859" w:rsidRDefault="00986518" w:rsidP="004E495A">
      <w:pPr>
        <w:jc w:val="both"/>
      </w:pPr>
      <w:r w:rsidRPr="00203859">
        <w:rPr>
          <w:b/>
        </w:rPr>
        <w:t xml:space="preserve">  </w:t>
      </w:r>
      <w:proofErr w:type="gramStart"/>
      <w:r w:rsidR="00A60230" w:rsidRPr="001620B0">
        <w:rPr>
          <w:b/>
        </w:rPr>
        <w:t>7</w:t>
      </w:r>
      <w:r w:rsidR="006D4721" w:rsidRPr="00540544">
        <w:rPr>
          <w:b/>
        </w:rPr>
        <w:t>.</w:t>
      </w:r>
      <w:r w:rsidR="006D4721" w:rsidRPr="00A60230">
        <w:rPr>
          <w:b/>
        </w:rPr>
        <w:t>5</w:t>
      </w:r>
      <w:r w:rsidR="006D4721" w:rsidRPr="00A60230">
        <w:t xml:space="preserve">  Вышеперечисленные</w:t>
      </w:r>
      <w:proofErr w:type="gramEnd"/>
      <w:r w:rsidR="006D4721" w:rsidRPr="00A60230">
        <w:t xml:space="preserve"> обстоятельства  действуют во время проведения договорных работ между Заказчиком и Исполнителем и в течение 3 (Трех) лет после окончания этих работ или расторжения договорных отношений.</w:t>
      </w:r>
    </w:p>
    <w:p w:rsidR="006D4721" w:rsidRPr="00203859" w:rsidRDefault="006D4721" w:rsidP="004E495A">
      <w:pPr>
        <w:jc w:val="both"/>
      </w:pPr>
    </w:p>
    <w:p w:rsidR="00D00FD1" w:rsidRPr="00A60230" w:rsidRDefault="006D46EE" w:rsidP="004E495A">
      <w:pPr>
        <w:jc w:val="both"/>
        <w:rPr>
          <w:b/>
        </w:rPr>
      </w:pPr>
      <w:r w:rsidRPr="00203859">
        <w:t xml:space="preserve">           </w:t>
      </w:r>
    </w:p>
    <w:p w:rsidR="006D4721" w:rsidRPr="00203859" w:rsidRDefault="009909EA" w:rsidP="006D46EE">
      <w:pPr>
        <w:ind w:firstLine="567"/>
        <w:jc w:val="both"/>
        <w:rPr>
          <w:b/>
        </w:rPr>
      </w:pPr>
      <w:r>
        <w:rPr>
          <w:b/>
        </w:rPr>
        <w:t xml:space="preserve">     </w:t>
      </w:r>
      <w:r w:rsidR="00986518" w:rsidRPr="00203859">
        <w:rPr>
          <w:b/>
        </w:rPr>
        <w:t>7</w:t>
      </w:r>
      <w:r w:rsidR="006D4721" w:rsidRPr="00203859">
        <w:rPr>
          <w:b/>
        </w:rPr>
        <w:t>. Прочие   условия.</w:t>
      </w:r>
    </w:p>
    <w:p w:rsidR="006D4721" w:rsidRPr="00203859" w:rsidRDefault="00986518" w:rsidP="006D46EE">
      <w:pPr>
        <w:tabs>
          <w:tab w:val="left" w:pos="709"/>
        </w:tabs>
        <w:jc w:val="both"/>
      </w:pPr>
      <w:r w:rsidRPr="00203859">
        <w:rPr>
          <w:b/>
        </w:rPr>
        <w:t xml:space="preserve">               7</w:t>
      </w:r>
      <w:r w:rsidR="006D4721" w:rsidRPr="00203859">
        <w:rPr>
          <w:b/>
        </w:rPr>
        <w:t>.1</w:t>
      </w:r>
      <w:r w:rsidR="006D46EE" w:rsidRPr="00203859">
        <w:rPr>
          <w:b/>
        </w:rPr>
        <w:t>.</w:t>
      </w:r>
      <w:r w:rsidR="006D4721" w:rsidRPr="00203859">
        <w:t xml:space="preserve">  </w:t>
      </w:r>
      <w:proofErr w:type="gramStart"/>
      <w:r w:rsidR="006D4721" w:rsidRPr="00203859">
        <w:t>Споры  и</w:t>
      </w:r>
      <w:proofErr w:type="gramEnd"/>
      <w:r w:rsidR="006D4721" w:rsidRPr="00203859">
        <w:t xml:space="preserve">  разногласия  сторон  разрешаются  </w:t>
      </w:r>
      <w:r w:rsidR="00DF3625">
        <w:t>в претензионном порядке. Срок ответа на претензию – 14 (четырнадцать) календарных дней.</w:t>
      </w:r>
      <w:r w:rsidR="006D4721" w:rsidRPr="00203859">
        <w:t xml:space="preserve"> </w:t>
      </w:r>
      <w:r w:rsidR="00DF3625">
        <w:t xml:space="preserve">В случае </w:t>
      </w:r>
      <w:proofErr w:type="spellStart"/>
      <w:r w:rsidR="00DF3625">
        <w:t>недостижения</w:t>
      </w:r>
      <w:proofErr w:type="spellEnd"/>
      <w:r w:rsidR="00DF3625">
        <w:t xml:space="preserve"> согласия в претензионном порядке спор передается на </w:t>
      </w:r>
      <w:proofErr w:type="gramStart"/>
      <w:r w:rsidR="00DF3625">
        <w:t xml:space="preserve">разрешение </w:t>
      </w:r>
      <w:r w:rsidR="006D46EE" w:rsidRPr="00203859">
        <w:t xml:space="preserve"> в</w:t>
      </w:r>
      <w:proofErr w:type="gramEnd"/>
      <w:r w:rsidR="006D46EE" w:rsidRPr="00203859">
        <w:t xml:space="preserve">  А</w:t>
      </w:r>
      <w:r w:rsidR="006D4721" w:rsidRPr="00203859">
        <w:t>рбитражн</w:t>
      </w:r>
      <w:r w:rsidR="00DF3625">
        <w:t>ый</w:t>
      </w:r>
      <w:r w:rsidR="006D4721" w:rsidRPr="00203859">
        <w:t xml:space="preserve">  суд  г. Москвы;</w:t>
      </w:r>
    </w:p>
    <w:p w:rsidR="006D4721" w:rsidRPr="00203859" w:rsidRDefault="00986518" w:rsidP="006D46EE">
      <w:pPr>
        <w:tabs>
          <w:tab w:val="left" w:pos="709"/>
        </w:tabs>
        <w:jc w:val="both"/>
      </w:pPr>
      <w:r w:rsidRPr="00203859">
        <w:rPr>
          <w:b/>
        </w:rPr>
        <w:t xml:space="preserve">               7</w:t>
      </w:r>
      <w:r w:rsidR="006D4721" w:rsidRPr="00203859">
        <w:rPr>
          <w:b/>
        </w:rPr>
        <w:t>.2</w:t>
      </w:r>
      <w:r w:rsidR="006D46EE" w:rsidRPr="00203859">
        <w:rPr>
          <w:b/>
        </w:rPr>
        <w:t>.</w:t>
      </w:r>
      <w:r w:rsidR="006D4721" w:rsidRPr="00203859">
        <w:t xml:space="preserve">  </w:t>
      </w:r>
      <w:proofErr w:type="gramStart"/>
      <w:r w:rsidR="006D4721" w:rsidRPr="00203859">
        <w:t>Все  изменения</w:t>
      </w:r>
      <w:proofErr w:type="gramEnd"/>
      <w:r w:rsidR="006D4721" w:rsidRPr="00203859">
        <w:t xml:space="preserve">  по  Договору  оформляются  в  письменном  виде,  подписываются  обеими  сторонами  и  являются  неотъемлемой  частью  Договора.  </w:t>
      </w:r>
      <w:proofErr w:type="gramStart"/>
      <w:r w:rsidR="006D4721" w:rsidRPr="00203859">
        <w:t>Никакие  устные</w:t>
      </w:r>
      <w:proofErr w:type="gramEnd"/>
      <w:r w:rsidR="006D4721" w:rsidRPr="00203859">
        <w:t xml:space="preserve">  договоренности  сторон  не  имеют  юридической  силы,  если  в  Договор  не  включены  изменения,  подписанные  обеими  сторонами;</w:t>
      </w:r>
    </w:p>
    <w:p w:rsidR="007867B8" w:rsidRPr="00203859" w:rsidRDefault="006D46EE" w:rsidP="006D46EE">
      <w:pPr>
        <w:tabs>
          <w:tab w:val="left" w:pos="709"/>
        </w:tabs>
        <w:ind w:firstLine="851"/>
        <w:jc w:val="both"/>
      </w:pPr>
      <w:r w:rsidRPr="00203859">
        <w:rPr>
          <w:b/>
        </w:rPr>
        <w:t xml:space="preserve">7.3. </w:t>
      </w:r>
      <w:r w:rsidRPr="00203859">
        <w:t>Договор составлен в 2-х экземплярах, каждый из которых имеет одинаковую юридическую силу.</w:t>
      </w:r>
      <w:r w:rsidR="006D4721" w:rsidRPr="00203859">
        <w:t xml:space="preserve">                      </w:t>
      </w:r>
      <w:r w:rsidR="006D4721" w:rsidRPr="00203859">
        <w:rPr>
          <w:b/>
        </w:rPr>
        <w:t xml:space="preserve">          </w:t>
      </w:r>
    </w:p>
    <w:p w:rsidR="007867B8" w:rsidRPr="00203859" w:rsidRDefault="007867B8" w:rsidP="004E495A">
      <w:pPr>
        <w:jc w:val="both"/>
        <w:rPr>
          <w:b/>
        </w:rPr>
      </w:pPr>
    </w:p>
    <w:p w:rsidR="006D4721" w:rsidRPr="00AF616D" w:rsidRDefault="00986518" w:rsidP="006D46EE">
      <w:pPr>
        <w:ind w:firstLine="567"/>
        <w:jc w:val="both"/>
        <w:rPr>
          <w:b/>
        </w:rPr>
      </w:pPr>
      <w:r w:rsidRPr="00AF616D">
        <w:rPr>
          <w:b/>
        </w:rPr>
        <w:t>8</w:t>
      </w:r>
      <w:r w:rsidR="006D4721" w:rsidRPr="00AF616D">
        <w:rPr>
          <w:b/>
        </w:rPr>
        <w:t>.</w:t>
      </w:r>
      <w:r w:rsidR="006D46EE" w:rsidRPr="00AF616D">
        <w:rPr>
          <w:b/>
        </w:rPr>
        <w:t xml:space="preserve"> </w:t>
      </w:r>
      <w:proofErr w:type="gramStart"/>
      <w:r w:rsidR="006D4721" w:rsidRPr="00AF616D">
        <w:rPr>
          <w:b/>
        </w:rPr>
        <w:t>Реквизиты  сторон</w:t>
      </w:r>
      <w:proofErr w:type="gramEnd"/>
      <w:r w:rsidR="006D4721" w:rsidRPr="00AF616D">
        <w:rPr>
          <w:b/>
        </w:rPr>
        <w:t>.</w:t>
      </w:r>
    </w:p>
    <w:p w:rsidR="006D4721" w:rsidRPr="00AF616D" w:rsidRDefault="006D4721" w:rsidP="004E495A">
      <w:pPr>
        <w:jc w:val="both"/>
      </w:pPr>
      <w:r w:rsidRPr="00AF616D">
        <w:rPr>
          <w:b/>
        </w:rPr>
        <w:t xml:space="preserve"> </w:t>
      </w:r>
      <w:r w:rsidRPr="00AF616D">
        <w:tab/>
      </w:r>
    </w:p>
    <w:tbl>
      <w:tblPr>
        <w:tblW w:w="0" w:type="auto"/>
        <w:tblLayout w:type="fixed"/>
        <w:tblLook w:val="0000" w:firstRow="0" w:lastRow="0" w:firstColumn="0" w:lastColumn="0" w:noHBand="0" w:noVBand="0"/>
      </w:tblPr>
      <w:tblGrid>
        <w:gridCol w:w="4708"/>
        <w:gridCol w:w="4708"/>
      </w:tblGrid>
      <w:tr w:rsidR="006D4721" w:rsidRPr="00AF616D" w:rsidTr="00E33A66">
        <w:tc>
          <w:tcPr>
            <w:tcW w:w="4708" w:type="dxa"/>
          </w:tcPr>
          <w:p w:rsidR="00E33A66" w:rsidRPr="00AF616D" w:rsidRDefault="00E33A66" w:rsidP="00E33A66">
            <w:pPr>
              <w:widowControl w:val="0"/>
              <w:snapToGrid w:val="0"/>
              <w:spacing w:line="276" w:lineRule="auto"/>
              <w:rPr>
                <w:b/>
              </w:rPr>
            </w:pPr>
            <w:r w:rsidRPr="00AF616D">
              <w:rPr>
                <w:b/>
              </w:rPr>
              <w:t>ЗАКАЗЧИК:</w:t>
            </w:r>
          </w:p>
          <w:p w:rsidR="00DF6163" w:rsidRPr="00AF616D" w:rsidRDefault="00DF6163" w:rsidP="006D46EE">
            <w:pPr>
              <w:jc w:val="both"/>
            </w:pPr>
          </w:p>
          <w:p w:rsidR="00BD6537" w:rsidRPr="00AF616D" w:rsidRDefault="00E018C0" w:rsidP="006D46EE">
            <w:pPr>
              <w:jc w:val="both"/>
            </w:pPr>
            <w:r>
              <w:rPr>
                <w:sz w:val="22"/>
              </w:rPr>
              <w:t xml:space="preserve">ООО </w:t>
            </w:r>
            <w:proofErr w:type="gramStart"/>
            <w:r>
              <w:rPr>
                <w:sz w:val="22"/>
              </w:rPr>
              <w:t xml:space="preserve">«  </w:t>
            </w:r>
            <w:proofErr w:type="gramEnd"/>
            <w:r>
              <w:rPr>
                <w:sz w:val="22"/>
              </w:rPr>
              <w:t xml:space="preserve">                </w:t>
            </w:r>
            <w:r w:rsidR="00954C66" w:rsidRPr="00954C66">
              <w:rPr>
                <w:sz w:val="22"/>
              </w:rPr>
              <w:t>»</w:t>
            </w:r>
          </w:p>
        </w:tc>
        <w:tc>
          <w:tcPr>
            <w:tcW w:w="4708" w:type="dxa"/>
          </w:tcPr>
          <w:p w:rsidR="00E33A66" w:rsidRPr="00540544" w:rsidRDefault="00E33A66" w:rsidP="00E33A66">
            <w:pPr>
              <w:jc w:val="both"/>
              <w:rPr>
                <w:b/>
              </w:rPr>
            </w:pPr>
            <w:r w:rsidRPr="00540544">
              <w:rPr>
                <w:b/>
              </w:rPr>
              <w:t>ИСПОЛНИТЕЛЬ:</w:t>
            </w:r>
          </w:p>
          <w:p w:rsidR="00AF616D" w:rsidRPr="00540544" w:rsidRDefault="00AF616D" w:rsidP="00E33A66">
            <w:pPr>
              <w:jc w:val="both"/>
            </w:pPr>
          </w:p>
          <w:p w:rsidR="006D4721" w:rsidRPr="00540544" w:rsidRDefault="008C7444" w:rsidP="00CE51B8">
            <w:pPr>
              <w:pStyle w:val="5"/>
              <w:rPr>
                <w:rFonts w:ascii="Times New Roman" w:hAnsi="Times New Roman"/>
                <w:szCs w:val="24"/>
              </w:rPr>
            </w:pPr>
            <w:r w:rsidRPr="00540544">
              <w:rPr>
                <w:rFonts w:ascii="Times New Roman" w:hAnsi="Times New Roman"/>
                <w:szCs w:val="24"/>
              </w:rPr>
              <w:t xml:space="preserve">ИП </w:t>
            </w:r>
          </w:p>
        </w:tc>
      </w:tr>
      <w:tr w:rsidR="006D4721" w:rsidRPr="00AF616D" w:rsidTr="00E33A66">
        <w:tc>
          <w:tcPr>
            <w:tcW w:w="4708" w:type="dxa"/>
          </w:tcPr>
          <w:p w:rsidR="006D4721" w:rsidRPr="00AF616D" w:rsidRDefault="006D4721" w:rsidP="00520168">
            <w:pPr>
              <w:jc w:val="both"/>
            </w:pPr>
            <w:r w:rsidRPr="00AF616D">
              <w:t xml:space="preserve">ИНН/КПП </w:t>
            </w:r>
            <w:r w:rsidR="0007284A" w:rsidRPr="00AF616D">
              <w:t xml:space="preserve"> </w:t>
            </w:r>
          </w:p>
        </w:tc>
        <w:tc>
          <w:tcPr>
            <w:tcW w:w="4708" w:type="dxa"/>
          </w:tcPr>
          <w:p w:rsidR="006D4721" w:rsidRPr="001620B0" w:rsidRDefault="006D4721" w:rsidP="00520168">
            <w:pPr>
              <w:widowControl w:val="0"/>
              <w:snapToGrid w:val="0"/>
              <w:spacing w:line="276" w:lineRule="auto"/>
              <w:jc w:val="both"/>
            </w:pPr>
            <w:r w:rsidRPr="001620B0">
              <w:t>ИНН</w:t>
            </w:r>
            <w:r w:rsidR="008C7444" w:rsidRPr="001620B0">
              <w:t xml:space="preserve"> </w:t>
            </w:r>
            <w:r w:rsidR="00CE51B8">
              <w:rPr>
                <w:sz w:val="28"/>
                <w:szCs w:val="28"/>
              </w:rPr>
              <w:t>_______________</w:t>
            </w:r>
            <w:r w:rsidR="008C7444" w:rsidRPr="00540544">
              <w:rPr>
                <w:sz w:val="28"/>
                <w:szCs w:val="28"/>
              </w:rPr>
              <w:t xml:space="preserve"> </w:t>
            </w:r>
          </w:p>
        </w:tc>
      </w:tr>
      <w:tr w:rsidR="006D4721" w:rsidRPr="00AF616D" w:rsidTr="00E33A66">
        <w:tc>
          <w:tcPr>
            <w:tcW w:w="4708" w:type="dxa"/>
          </w:tcPr>
          <w:p w:rsidR="006D4721" w:rsidRPr="00AF616D" w:rsidRDefault="00AF616D" w:rsidP="00A8661A">
            <w:r>
              <w:t>Юр.</w:t>
            </w:r>
            <w:r w:rsidR="0007284A" w:rsidRPr="00AF616D">
              <w:rPr>
                <w:sz w:val="22"/>
              </w:rPr>
              <w:t xml:space="preserve"> </w:t>
            </w:r>
            <w:r w:rsidRPr="00AF616D">
              <w:t>Адрес:</w:t>
            </w:r>
            <w:r w:rsidRPr="00AF616D">
              <w:rPr>
                <w:sz w:val="22"/>
              </w:rPr>
              <w:t xml:space="preserve"> </w:t>
            </w:r>
          </w:p>
        </w:tc>
        <w:tc>
          <w:tcPr>
            <w:tcW w:w="4708" w:type="dxa"/>
          </w:tcPr>
          <w:p w:rsidR="006D4721" w:rsidRPr="001620B0" w:rsidRDefault="0007284A" w:rsidP="00CE51B8">
            <w:pPr>
              <w:jc w:val="both"/>
            </w:pPr>
            <w:r w:rsidRPr="001620B0">
              <w:t xml:space="preserve">Юр. Адрес: </w:t>
            </w:r>
            <w:r w:rsidR="00CE51B8">
              <w:t>____________</w:t>
            </w:r>
          </w:p>
        </w:tc>
      </w:tr>
      <w:tr w:rsidR="006D4721" w:rsidRPr="00AF616D" w:rsidTr="00E33A66">
        <w:tc>
          <w:tcPr>
            <w:tcW w:w="4708" w:type="dxa"/>
          </w:tcPr>
          <w:p w:rsidR="00DB6E6C" w:rsidRDefault="006D4721" w:rsidP="00DF6163">
            <w:pPr>
              <w:widowControl w:val="0"/>
              <w:snapToGrid w:val="0"/>
              <w:spacing w:line="276" w:lineRule="auto"/>
              <w:jc w:val="both"/>
              <w:rPr>
                <w:sz w:val="22"/>
              </w:rPr>
            </w:pPr>
            <w:r w:rsidRPr="00AF616D">
              <w:t>Р/с:</w:t>
            </w:r>
            <w:r w:rsidR="00BD6537" w:rsidRPr="00AF616D">
              <w:rPr>
                <w:sz w:val="22"/>
              </w:rPr>
              <w:t xml:space="preserve"> </w:t>
            </w:r>
          </w:p>
          <w:p w:rsidR="006D4721" w:rsidRPr="00AF616D" w:rsidRDefault="00DB6E6C" w:rsidP="00DF6163">
            <w:pPr>
              <w:widowControl w:val="0"/>
              <w:snapToGrid w:val="0"/>
              <w:spacing w:line="276" w:lineRule="auto"/>
              <w:jc w:val="both"/>
            </w:pPr>
            <w:r w:rsidRPr="00DB6E6C">
              <w:rPr>
                <w:sz w:val="22"/>
              </w:rPr>
              <w:t xml:space="preserve"> (ПАО)</w:t>
            </w:r>
          </w:p>
        </w:tc>
        <w:tc>
          <w:tcPr>
            <w:tcW w:w="4708" w:type="dxa"/>
          </w:tcPr>
          <w:p w:rsidR="006D4721" w:rsidRPr="001620B0" w:rsidRDefault="006D4721" w:rsidP="00D34CF8">
            <w:pPr>
              <w:widowControl w:val="0"/>
              <w:snapToGrid w:val="0"/>
              <w:spacing w:line="276" w:lineRule="auto"/>
              <w:jc w:val="both"/>
            </w:pPr>
            <w:r w:rsidRPr="001620B0">
              <w:t xml:space="preserve">Р/с: </w:t>
            </w:r>
            <w:r w:rsidR="00CE51B8">
              <w:t>___________________</w:t>
            </w:r>
          </w:p>
        </w:tc>
      </w:tr>
      <w:tr w:rsidR="006D4721" w:rsidRPr="00AF616D" w:rsidTr="00E33A66">
        <w:tc>
          <w:tcPr>
            <w:tcW w:w="4708" w:type="dxa"/>
          </w:tcPr>
          <w:p w:rsidR="006D4721" w:rsidRPr="00AF616D" w:rsidRDefault="006D4721" w:rsidP="004E495A">
            <w:pPr>
              <w:widowControl w:val="0"/>
              <w:snapToGrid w:val="0"/>
              <w:spacing w:line="276" w:lineRule="auto"/>
              <w:jc w:val="both"/>
            </w:pPr>
          </w:p>
        </w:tc>
        <w:tc>
          <w:tcPr>
            <w:tcW w:w="4708" w:type="dxa"/>
          </w:tcPr>
          <w:p w:rsidR="006D4721" w:rsidRPr="001620B0" w:rsidRDefault="003E3824" w:rsidP="00D34CF8">
            <w:pPr>
              <w:widowControl w:val="0"/>
              <w:snapToGrid w:val="0"/>
              <w:spacing w:line="276" w:lineRule="auto"/>
              <w:jc w:val="both"/>
            </w:pPr>
            <w:r w:rsidRPr="001620B0">
              <w:t xml:space="preserve">ПАО </w:t>
            </w:r>
            <w:r w:rsidR="008C7444" w:rsidRPr="00540544">
              <w:t>РОСБАНК</w:t>
            </w:r>
          </w:p>
        </w:tc>
      </w:tr>
      <w:tr w:rsidR="006D4721" w:rsidRPr="00AF616D" w:rsidTr="00D34CF8">
        <w:trPr>
          <w:trHeight w:val="428"/>
        </w:trPr>
        <w:tc>
          <w:tcPr>
            <w:tcW w:w="4708" w:type="dxa"/>
          </w:tcPr>
          <w:p w:rsidR="006D4721" w:rsidRPr="00AF616D" w:rsidRDefault="006D4721" w:rsidP="00E018C0">
            <w:pPr>
              <w:widowControl w:val="0"/>
              <w:snapToGrid w:val="0"/>
              <w:spacing w:line="276" w:lineRule="auto"/>
              <w:jc w:val="both"/>
            </w:pPr>
            <w:r w:rsidRPr="00AF616D">
              <w:t>К/с:</w:t>
            </w:r>
            <w:r w:rsidR="0007284A" w:rsidRPr="00AF616D">
              <w:t xml:space="preserve"> </w:t>
            </w:r>
          </w:p>
        </w:tc>
        <w:tc>
          <w:tcPr>
            <w:tcW w:w="4708" w:type="dxa"/>
          </w:tcPr>
          <w:p w:rsidR="006D4721" w:rsidRPr="001620B0" w:rsidRDefault="006D4721" w:rsidP="00CE51B8">
            <w:pPr>
              <w:widowControl w:val="0"/>
              <w:snapToGrid w:val="0"/>
              <w:spacing w:line="276" w:lineRule="auto"/>
              <w:jc w:val="both"/>
            </w:pPr>
            <w:r w:rsidRPr="001620B0">
              <w:t>К/с:</w:t>
            </w:r>
            <w:r w:rsidR="006E5990" w:rsidRPr="001620B0">
              <w:t xml:space="preserve"> </w:t>
            </w:r>
            <w:r w:rsidR="00CE51B8">
              <w:t>___________________</w:t>
            </w:r>
          </w:p>
        </w:tc>
      </w:tr>
      <w:tr w:rsidR="006D4721" w:rsidRPr="00AF616D" w:rsidTr="00E33A66">
        <w:tc>
          <w:tcPr>
            <w:tcW w:w="4708" w:type="dxa"/>
          </w:tcPr>
          <w:p w:rsidR="006D4721" w:rsidRPr="00AF616D" w:rsidRDefault="00817FBF" w:rsidP="00DF6163">
            <w:pPr>
              <w:widowControl w:val="0"/>
              <w:snapToGrid w:val="0"/>
              <w:spacing w:line="276" w:lineRule="auto"/>
              <w:jc w:val="both"/>
            </w:pPr>
            <w:r w:rsidRPr="00AF616D">
              <w:t>БИК</w:t>
            </w:r>
            <w:r w:rsidR="00420388" w:rsidRPr="00AF616D">
              <w:t>:</w:t>
            </w:r>
            <w:r w:rsidR="0007284A" w:rsidRPr="00AF616D">
              <w:t xml:space="preserve"> </w:t>
            </w:r>
          </w:p>
        </w:tc>
        <w:tc>
          <w:tcPr>
            <w:tcW w:w="4708" w:type="dxa"/>
          </w:tcPr>
          <w:p w:rsidR="006D4721" w:rsidRPr="001620B0" w:rsidRDefault="0007284A" w:rsidP="00CE51B8">
            <w:pPr>
              <w:widowControl w:val="0"/>
              <w:snapToGrid w:val="0"/>
              <w:spacing w:line="276" w:lineRule="auto"/>
              <w:jc w:val="both"/>
            </w:pPr>
            <w:r w:rsidRPr="001620B0">
              <w:t xml:space="preserve">БИК: </w:t>
            </w:r>
            <w:r w:rsidR="00CE51B8">
              <w:t>__________________</w:t>
            </w:r>
          </w:p>
        </w:tc>
      </w:tr>
      <w:tr w:rsidR="00A0526B" w:rsidRPr="00AF616D" w:rsidTr="00E33A66">
        <w:tc>
          <w:tcPr>
            <w:tcW w:w="4708" w:type="dxa"/>
          </w:tcPr>
          <w:p w:rsidR="00A0526B" w:rsidRPr="00AF616D" w:rsidRDefault="00A0526B" w:rsidP="004E495A">
            <w:pPr>
              <w:widowControl w:val="0"/>
              <w:snapToGrid w:val="0"/>
              <w:spacing w:line="276" w:lineRule="auto"/>
              <w:jc w:val="both"/>
            </w:pPr>
          </w:p>
        </w:tc>
        <w:tc>
          <w:tcPr>
            <w:tcW w:w="4708" w:type="dxa"/>
          </w:tcPr>
          <w:p w:rsidR="00A0526B" w:rsidRPr="00540544" w:rsidRDefault="00A0526B" w:rsidP="004E495A">
            <w:pPr>
              <w:widowControl w:val="0"/>
              <w:snapToGrid w:val="0"/>
              <w:spacing w:line="276" w:lineRule="auto"/>
              <w:jc w:val="both"/>
            </w:pPr>
          </w:p>
        </w:tc>
      </w:tr>
      <w:tr w:rsidR="00A0526B" w:rsidRPr="00203859" w:rsidTr="00E33A66">
        <w:tc>
          <w:tcPr>
            <w:tcW w:w="4708" w:type="dxa"/>
          </w:tcPr>
          <w:p w:rsidR="00AF616D" w:rsidRPr="00AF616D" w:rsidRDefault="00AF616D" w:rsidP="00A0526B">
            <w:pPr>
              <w:widowControl w:val="0"/>
              <w:snapToGrid w:val="0"/>
              <w:spacing w:line="276" w:lineRule="auto"/>
            </w:pPr>
          </w:p>
          <w:p w:rsidR="00DF6163" w:rsidRPr="00AF616D" w:rsidRDefault="00DF6163" w:rsidP="00A0526B">
            <w:pPr>
              <w:widowControl w:val="0"/>
              <w:snapToGrid w:val="0"/>
              <w:spacing w:line="276" w:lineRule="auto"/>
            </w:pPr>
          </w:p>
          <w:p w:rsidR="00A0526B" w:rsidRPr="00AF616D" w:rsidRDefault="00A0526B" w:rsidP="00A0526B">
            <w:pPr>
              <w:widowControl w:val="0"/>
              <w:snapToGrid w:val="0"/>
              <w:spacing w:line="276" w:lineRule="auto"/>
              <w:rPr>
                <w:b/>
              </w:rPr>
            </w:pPr>
            <w:r w:rsidRPr="00AF616D">
              <w:rPr>
                <w:b/>
              </w:rPr>
              <w:t>_________________/</w:t>
            </w:r>
            <w:r w:rsidR="00AF616D" w:rsidRPr="00AF616D">
              <w:rPr>
                <w:b/>
              </w:rPr>
              <w:t xml:space="preserve"> </w:t>
            </w:r>
            <w:r w:rsidR="00E018C0">
              <w:rPr>
                <w:sz w:val="22"/>
                <w:szCs w:val="22"/>
              </w:rPr>
              <w:t xml:space="preserve">                      </w:t>
            </w:r>
            <w:r w:rsidR="00DB6E6C" w:rsidRPr="00DB6E6C" w:rsidDel="00DB6E6C">
              <w:rPr>
                <w:sz w:val="22"/>
                <w:szCs w:val="22"/>
              </w:rPr>
              <w:t xml:space="preserve"> </w:t>
            </w:r>
            <w:r w:rsidRPr="00AF616D">
              <w:rPr>
                <w:b/>
              </w:rPr>
              <w:t>/</w:t>
            </w:r>
          </w:p>
          <w:p w:rsidR="00A0526B" w:rsidRPr="00AF616D" w:rsidRDefault="00A0526B" w:rsidP="00A0526B">
            <w:pPr>
              <w:widowControl w:val="0"/>
              <w:snapToGrid w:val="0"/>
              <w:spacing w:line="276" w:lineRule="auto"/>
            </w:pPr>
            <w:r w:rsidRPr="00AF616D">
              <w:t>М.П.</w:t>
            </w:r>
          </w:p>
        </w:tc>
        <w:tc>
          <w:tcPr>
            <w:tcW w:w="4708" w:type="dxa"/>
          </w:tcPr>
          <w:p w:rsidR="00A0526B" w:rsidRPr="00AF616D" w:rsidRDefault="00A0526B" w:rsidP="004E495A">
            <w:pPr>
              <w:widowControl w:val="0"/>
              <w:snapToGrid w:val="0"/>
              <w:spacing w:line="276" w:lineRule="auto"/>
              <w:jc w:val="both"/>
            </w:pPr>
          </w:p>
          <w:p w:rsidR="008C7444" w:rsidRDefault="008C7444" w:rsidP="004E495A">
            <w:pPr>
              <w:widowControl w:val="0"/>
              <w:snapToGrid w:val="0"/>
              <w:spacing w:line="276" w:lineRule="auto"/>
              <w:jc w:val="both"/>
            </w:pPr>
          </w:p>
          <w:p w:rsidR="00A0526B" w:rsidRPr="00AF616D" w:rsidRDefault="00A0526B" w:rsidP="004E495A">
            <w:pPr>
              <w:widowControl w:val="0"/>
              <w:snapToGrid w:val="0"/>
              <w:spacing w:line="276" w:lineRule="auto"/>
              <w:jc w:val="both"/>
              <w:rPr>
                <w:b/>
              </w:rPr>
            </w:pPr>
            <w:r w:rsidRPr="00AF616D">
              <w:t>__________________/</w:t>
            </w:r>
            <w:r w:rsidR="00CE51B8">
              <w:rPr>
                <w:b/>
              </w:rPr>
              <w:t>____________</w:t>
            </w:r>
            <w:r w:rsidRPr="00AF616D">
              <w:rPr>
                <w:b/>
              </w:rPr>
              <w:t>/</w:t>
            </w:r>
          </w:p>
          <w:p w:rsidR="00A0526B" w:rsidRPr="00203859" w:rsidRDefault="00A0526B" w:rsidP="004E495A">
            <w:pPr>
              <w:widowControl w:val="0"/>
              <w:snapToGrid w:val="0"/>
              <w:spacing w:line="276" w:lineRule="auto"/>
              <w:jc w:val="both"/>
            </w:pPr>
            <w:r w:rsidRPr="00AF616D">
              <w:t>М.П.</w:t>
            </w:r>
          </w:p>
        </w:tc>
      </w:tr>
    </w:tbl>
    <w:p w:rsidR="006D4721" w:rsidRPr="00203859" w:rsidRDefault="006D4721" w:rsidP="004E495A">
      <w:pPr>
        <w:jc w:val="both"/>
        <w:rPr>
          <w:b/>
        </w:rPr>
      </w:pPr>
    </w:p>
    <w:p w:rsidR="00DD26AD" w:rsidRPr="00203859" w:rsidRDefault="00DD26AD" w:rsidP="004E495A">
      <w:pPr>
        <w:tabs>
          <w:tab w:val="left" w:pos="1680"/>
          <w:tab w:val="left" w:pos="3795"/>
        </w:tabs>
        <w:jc w:val="both"/>
      </w:pPr>
    </w:p>
    <w:p w:rsidR="00DD26AD" w:rsidRPr="00203859" w:rsidRDefault="00DD26AD" w:rsidP="004E495A">
      <w:pPr>
        <w:tabs>
          <w:tab w:val="left" w:pos="1680"/>
          <w:tab w:val="left" w:pos="3795"/>
        </w:tabs>
        <w:jc w:val="both"/>
      </w:pPr>
    </w:p>
    <w:p w:rsidR="00DD26AD" w:rsidRPr="00203859" w:rsidRDefault="00DD26AD" w:rsidP="004E495A">
      <w:pPr>
        <w:tabs>
          <w:tab w:val="left" w:pos="1680"/>
          <w:tab w:val="left" w:pos="3795"/>
        </w:tabs>
        <w:jc w:val="both"/>
      </w:pPr>
    </w:p>
    <w:p w:rsidR="00DD26AD" w:rsidRPr="00203859" w:rsidRDefault="00DD26AD" w:rsidP="004E495A">
      <w:pPr>
        <w:tabs>
          <w:tab w:val="left" w:pos="1680"/>
          <w:tab w:val="left" w:pos="3795"/>
        </w:tabs>
        <w:jc w:val="both"/>
      </w:pPr>
    </w:p>
    <w:p w:rsidR="00DD26AD" w:rsidRPr="00203859" w:rsidRDefault="00DD26AD" w:rsidP="004E495A">
      <w:pPr>
        <w:tabs>
          <w:tab w:val="left" w:pos="1680"/>
          <w:tab w:val="left" w:pos="3795"/>
        </w:tabs>
        <w:jc w:val="both"/>
      </w:pPr>
    </w:p>
    <w:p w:rsidR="00DD26AD" w:rsidRPr="00203859" w:rsidRDefault="00DD26AD" w:rsidP="004E495A">
      <w:pPr>
        <w:tabs>
          <w:tab w:val="left" w:pos="1680"/>
          <w:tab w:val="left" w:pos="3795"/>
        </w:tabs>
        <w:jc w:val="both"/>
      </w:pPr>
    </w:p>
    <w:p w:rsidR="00A42AF9" w:rsidRPr="00203859" w:rsidRDefault="002D11BA" w:rsidP="004E495A">
      <w:pPr>
        <w:tabs>
          <w:tab w:val="left" w:pos="1680"/>
          <w:tab w:val="left" w:pos="3795"/>
        </w:tabs>
        <w:jc w:val="both"/>
      </w:pPr>
      <w:r w:rsidRPr="00203859">
        <w:t xml:space="preserve">                                         </w:t>
      </w:r>
      <w:r w:rsidR="006D4721" w:rsidRPr="00203859">
        <w:t xml:space="preserve"> </w:t>
      </w:r>
    </w:p>
    <w:p w:rsidR="00A42AF9" w:rsidRPr="00203859" w:rsidRDefault="00A42AF9" w:rsidP="004E495A">
      <w:pPr>
        <w:tabs>
          <w:tab w:val="left" w:pos="1680"/>
          <w:tab w:val="left" w:pos="3795"/>
        </w:tabs>
        <w:jc w:val="both"/>
      </w:pPr>
    </w:p>
    <w:p w:rsidR="00A42AF9" w:rsidRPr="00203859" w:rsidRDefault="00A42AF9" w:rsidP="004E495A">
      <w:pPr>
        <w:tabs>
          <w:tab w:val="left" w:pos="1680"/>
          <w:tab w:val="left" w:pos="3795"/>
        </w:tabs>
        <w:jc w:val="both"/>
      </w:pPr>
    </w:p>
    <w:p w:rsidR="00A42AF9" w:rsidRPr="00203859" w:rsidRDefault="00A42AF9" w:rsidP="004E495A">
      <w:pPr>
        <w:tabs>
          <w:tab w:val="left" w:pos="1680"/>
          <w:tab w:val="left" w:pos="3795"/>
        </w:tabs>
        <w:jc w:val="both"/>
      </w:pPr>
    </w:p>
    <w:p w:rsidR="00A42AF9" w:rsidRPr="00203859" w:rsidRDefault="00A42AF9" w:rsidP="004E495A">
      <w:pPr>
        <w:tabs>
          <w:tab w:val="left" w:pos="1680"/>
          <w:tab w:val="left" w:pos="3795"/>
        </w:tabs>
        <w:jc w:val="both"/>
      </w:pPr>
    </w:p>
    <w:p w:rsidR="00E33A66" w:rsidRPr="00203859" w:rsidRDefault="00A42AF9" w:rsidP="004E495A">
      <w:pPr>
        <w:tabs>
          <w:tab w:val="left" w:pos="1680"/>
          <w:tab w:val="left" w:pos="3795"/>
        </w:tabs>
        <w:jc w:val="both"/>
      </w:pPr>
      <w:r w:rsidRPr="00203859">
        <w:t xml:space="preserve">        </w:t>
      </w:r>
    </w:p>
    <w:p w:rsidR="00E33A66" w:rsidRPr="00203859" w:rsidRDefault="00E33A66" w:rsidP="004E495A">
      <w:pPr>
        <w:tabs>
          <w:tab w:val="left" w:pos="1680"/>
          <w:tab w:val="left" w:pos="3795"/>
        </w:tabs>
        <w:jc w:val="both"/>
      </w:pPr>
    </w:p>
    <w:p w:rsidR="00D00FD1" w:rsidRPr="00203859" w:rsidRDefault="00A42AF9" w:rsidP="004E495A">
      <w:pPr>
        <w:tabs>
          <w:tab w:val="left" w:pos="1680"/>
          <w:tab w:val="left" w:pos="3795"/>
        </w:tabs>
        <w:jc w:val="both"/>
        <w:rPr>
          <w:b/>
        </w:rPr>
      </w:pPr>
      <w:r w:rsidRPr="00203859">
        <w:t xml:space="preserve">  </w:t>
      </w:r>
      <w:r w:rsidR="00D00FD1" w:rsidRPr="000D5D1A">
        <w:rPr>
          <w:b/>
        </w:rPr>
        <w:t>Приложение № 1</w:t>
      </w:r>
      <w:r w:rsidR="009919A2" w:rsidRPr="009919A2">
        <w:rPr>
          <w:b/>
        </w:rPr>
        <w:t xml:space="preserve">                                                             </w:t>
      </w:r>
      <w:r w:rsidR="00E018C0">
        <w:rPr>
          <w:b/>
        </w:rPr>
        <w:t xml:space="preserve">                    </w:t>
      </w:r>
      <w:proofErr w:type="gramStart"/>
      <w:r w:rsidR="00E018C0">
        <w:rPr>
          <w:b/>
        </w:rPr>
        <w:t xml:space="preserve">   «</w:t>
      </w:r>
      <w:proofErr w:type="gramEnd"/>
      <w:r w:rsidR="00E018C0">
        <w:rPr>
          <w:b/>
        </w:rPr>
        <w:t xml:space="preserve">    </w:t>
      </w:r>
      <w:r w:rsidR="009919A2">
        <w:rPr>
          <w:b/>
        </w:rPr>
        <w:t xml:space="preserve"> </w:t>
      </w:r>
      <w:r w:rsidR="001C185D">
        <w:rPr>
          <w:b/>
        </w:rPr>
        <w:t>»    2020</w:t>
      </w:r>
      <w:r w:rsidR="001620B0">
        <w:rPr>
          <w:b/>
        </w:rPr>
        <w:t xml:space="preserve"> </w:t>
      </w:r>
      <w:r w:rsidR="009919A2" w:rsidRPr="009919A2">
        <w:rPr>
          <w:b/>
        </w:rPr>
        <w:t>г.</w:t>
      </w:r>
    </w:p>
    <w:p w:rsidR="009919A2" w:rsidRDefault="00BA5D24" w:rsidP="004E495A">
      <w:pPr>
        <w:jc w:val="both"/>
      </w:pPr>
      <w:r w:rsidRPr="00203859">
        <w:t>Приложение № 1 является неотъемлемой частью Договора №</w:t>
      </w:r>
      <w:r w:rsidR="00DB7776" w:rsidRPr="00203859">
        <w:t xml:space="preserve"> </w:t>
      </w:r>
      <w:r w:rsidR="00DF6163">
        <w:t xml:space="preserve">       </w:t>
      </w:r>
      <w:r w:rsidR="00DB7776" w:rsidRPr="00203859">
        <w:t xml:space="preserve"> </w:t>
      </w:r>
      <w:r w:rsidR="009919A2">
        <w:t xml:space="preserve">  </w:t>
      </w:r>
    </w:p>
    <w:p w:rsidR="00D00FD1" w:rsidRPr="00203859" w:rsidRDefault="00D00FD1" w:rsidP="004E495A">
      <w:pPr>
        <w:jc w:val="both"/>
      </w:pPr>
      <w:r w:rsidRPr="00203859">
        <w:rPr>
          <w:b/>
        </w:rPr>
        <w:t>1.1</w:t>
      </w:r>
      <w:r w:rsidRPr="00203859">
        <w:t xml:space="preserve"> В зависимости от сущности поломки, все работы делятся на следующие виды ремонта. </w:t>
      </w:r>
    </w:p>
    <w:p w:rsidR="00D00FD1" w:rsidRPr="00203859" w:rsidRDefault="00D00FD1" w:rsidP="004E495A">
      <w:pPr>
        <w:tabs>
          <w:tab w:val="left" w:pos="645"/>
          <w:tab w:val="left" w:pos="4140"/>
          <w:tab w:val="center" w:pos="4960"/>
        </w:tabs>
        <w:jc w:val="both"/>
        <w:rPr>
          <w:b/>
        </w:rPr>
      </w:pPr>
      <w:r w:rsidRPr="00203859">
        <w:t xml:space="preserve">1.1.1. </w:t>
      </w:r>
      <w:r w:rsidRPr="00203859">
        <w:rPr>
          <w:b/>
        </w:rPr>
        <w:t>КЛАСС “</w:t>
      </w:r>
      <w:r w:rsidRPr="00203859">
        <w:rPr>
          <w:b/>
          <w:lang w:val="en-GB"/>
        </w:rPr>
        <w:t>A</w:t>
      </w:r>
      <w:r w:rsidRPr="00203859">
        <w:rPr>
          <w:b/>
        </w:rPr>
        <w:t>”</w:t>
      </w:r>
    </w:p>
    <w:p w:rsidR="00D00FD1" w:rsidRPr="00203859" w:rsidRDefault="00D00FD1" w:rsidP="004E495A">
      <w:pPr>
        <w:tabs>
          <w:tab w:val="center" w:pos="5230"/>
        </w:tabs>
        <w:ind w:left="360"/>
        <w:jc w:val="both"/>
      </w:pPr>
      <w:r w:rsidRPr="00203859">
        <w:t>Ремонт без замены крупных функциональных узлов, к которому относятся:</w:t>
      </w:r>
    </w:p>
    <w:p w:rsidR="00D00FD1" w:rsidRPr="00203859" w:rsidRDefault="00D00FD1" w:rsidP="004E495A">
      <w:pPr>
        <w:ind w:firstLine="539"/>
        <w:jc w:val="both"/>
      </w:pPr>
      <w:r w:rsidRPr="00203859">
        <w:t xml:space="preserve">1. Замена </w:t>
      </w:r>
      <w:proofErr w:type="spellStart"/>
      <w:r w:rsidRPr="00203859">
        <w:t>энкодера</w:t>
      </w:r>
      <w:proofErr w:type="spellEnd"/>
    </w:p>
    <w:p w:rsidR="00D00FD1" w:rsidRPr="00203859" w:rsidRDefault="00D00FD1" w:rsidP="004E495A">
      <w:pPr>
        <w:ind w:firstLine="539"/>
        <w:jc w:val="both"/>
      </w:pPr>
      <w:r w:rsidRPr="00203859">
        <w:t>2. Замена контактов поддона внутренних</w:t>
      </w:r>
    </w:p>
    <w:p w:rsidR="00D00FD1" w:rsidRPr="00203859" w:rsidRDefault="00D00FD1" w:rsidP="004E495A">
      <w:pPr>
        <w:ind w:firstLine="539"/>
        <w:jc w:val="both"/>
      </w:pPr>
      <w:r w:rsidRPr="00203859">
        <w:t>3. Замена контактов поддона внешних</w:t>
      </w:r>
    </w:p>
    <w:p w:rsidR="00D00FD1" w:rsidRPr="00203859" w:rsidRDefault="00D00FD1" w:rsidP="004E495A">
      <w:pPr>
        <w:ind w:firstLine="539"/>
        <w:jc w:val="both"/>
      </w:pPr>
      <w:r w:rsidRPr="00203859">
        <w:t>4. Замена трубок</w:t>
      </w:r>
    </w:p>
    <w:p w:rsidR="00D00FD1" w:rsidRPr="00203859" w:rsidRDefault="00D00FD1" w:rsidP="004E495A">
      <w:pPr>
        <w:ind w:firstLine="539"/>
        <w:jc w:val="both"/>
      </w:pPr>
      <w:r w:rsidRPr="00203859">
        <w:t>5. Замена (чистка) счетчика воды</w:t>
      </w:r>
    </w:p>
    <w:p w:rsidR="00D00FD1" w:rsidRPr="00203859" w:rsidRDefault="00D00FD1" w:rsidP="004E495A">
      <w:pPr>
        <w:ind w:firstLine="539"/>
        <w:jc w:val="both"/>
      </w:pPr>
      <w:r w:rsidRPr="00203859">
        <w:t>6. Замена крана пара</w:t>
      </w:r>
    </w:p>
    <w:p w:rsidR="00D00FD1" w:rsidRPr="00203859" w:rsidRDefault="00D00FD1" w:rsidP="004E495A">
      <w:pPr>
        <w:ind w:firstLine="539"/>
        <w:jc w:val="both"/>
      </w:pPr>
      <w:r w:rsidRPr="00203859">
        <w:t xml:space="preserve">7. Замена датчика температуры </w:t>
      </w:r>
      <w:proofErr w:type="spellStart"/>
      <w:r w:rsidRPr="00203859">
        <w:t>термоблока</w:t>
      </w:r>
      <w:proofErr w:type="spellEnd"/>
    </w:p>
    <w:p w:rsidR="00D00FD1" w:rsidRPr="00203859" w:rsidRDefault="00D00FD1" w:rsidP="004E495A">
      <w:pPr>
        <w:ind w:firstLine="539"/>
        <w:jc w:val="both"/>
      </w:pPr>
      <w:r w:rsidRPr="00203859">
        <w:t xml:space="preserve">8. Замена датчика температуры </w:t>
      </w:r>
      <w:proofErr w:type="spellStart"/>
      <w:r w:rsidRPr="00203859">
        <w:t>пароблока</w:t>
      </w:r>
      <w:proofErr w:type="spellEnd"/>
    </w:p>
    <w:p w:rsidR="00D00FD1" w:rsidRPr="00203859" w:rsidRDefault="00D00FD1" w:rsidP="004E495A">
      <w:pPr>
        <w:ind w:firstLine="539"/>
        <w:jc w:val="both"/>
      </w:pPr>
      <w:r w:rsidRPr="00203859">
        <w:t>9. Замена датчика воды в танке</w:t>
      </w:r>
    </w:p>
    <w:p w:rsidR="00D00FD1" w:rsidRPr="00203859" w:rsidRDefault="00D00FD1" w:rsidP="004E495A">
      <w:pPr>
        <w:ind w:firstLine="539"/>
        <w:jc w:val="both"/>
      </w:pPr>
      <w:r w:rsidRPr="00203859">
        <w:t xml:space="preserve">10. Замена </w:t>
      </w:r>
      <w:proofErr w:type="spellStart"/>
      <w:r w:rsidRPr="00203859">
        <w:t>термопредохранителей</w:t>
      </w:r>
      <w:proofErr w:type="spellEnd"/>
      <w:r w:rsidRPr="00203859">
        <w:t xml:space="preserve"> нагревательных элементов</w:t>
      </w:r>
    </w:p>
    <w:p w:rsidR="00D00FD1" w:rsidRPr="00203859" w:rsidRDefault="00D00FD1" w:rsidP="004E495A">
      <w:pPr>
        <w:jc w:val="both"/>
        <w:rPr>
          <w:b/>
        </w:rPr>
      </w:pPr>
      <w:r w:rsidRPr="00203859">
        <w:t xml:space="preserve">1.1.2. </w:t>
      </w:r>
      <w:r w:rsidRPr="00203859">
        <w:rPr>
          <w:b/>
        </w:rPr>
        <w:t>КЛАСС “</w:t>
      </w:r>
      <w:r w:rsidRPr="00203859">
        <w:rPr>
          <w:b/>
          <w:lang w:val="en-GB"/>
        </w:rPr>
        <w:t>B</w:t>
      </w:r>
      <w:r w:rsidRPr="00203859">
        <w:rPr>
          <w:b/>
        </w:rPr>
        <w:t>”</w:t>
      </w:r>
    </w:p>
    <w:p w:rsidR="00D00FD1" w:rsidRPr="00203859" w:rsidRDefault="00D00FD1" w:rsidP="004E495A">
      <w:pPr>
        <w:tabs>
          <w:tab w:val="left" w:pos="8670"/>
        </w:tabs>
        <w:ind w:firstLine="426"/>
        <w:jc w:val="both"/>
      </w:pPr>
      <w:r w:rsidRPr="00203859">
        <w:t>Ремонт с заменой крупных функциональных узлов, к которому относятся:</w:t>
      </w:r>
      <w:r w:rsidRPr="00203859">
        <w:tab/>
      </w:r>
    </w:p>
    <w:p w:rsidR="00D00FD1" w:rsidRPr="00203859" w:rsidRDefault="00D00FD1" w:rsidP="004E495A">
      <w:pPr>
        <w:ind w:firstLine="539"/>
        <w:jc w:val="both"/>
      </w:pPr>
      <w:r w:rsidRPr="00203859">
        <w:t>1. Замена т-блока</w:t>
      </w:r>
    </w:p>
    <w:p w:rsidR="00D00FD1" w:rsidRPr="00203859" w:rsidRDefault="00D00FD1" w:rsidP="004E495A">
      <w:pPr>
        <w:ind w:firstLine="539"/>
        <w:jc w:val="both"/>
      </w:pPr>
      <w:r w:rsidRPr="00203859">
        <w:t xml:space="preserve">2. Замена </w:t>
      </w:r>
      <w:proofErr w:type="spellStart"/>
      <w:r w:rsidRPr="00203859">
        <w:t>пароблока</w:t>
      </w:r>
      <w:proofErr w:type="spellEnd"/>
    </w:p>
    <w:p w:rsidR="00D00FD1" w:rsidRPr="00203859" w:rsidRDefault="00D00FD1" w:rsidP="004E495A">
      <w:pPr>
        <w:ind w:firstLine="539"/>
        <w:jc w:val="both"/>
      </w:pPr>
      <w:r w:rsidRPr="00203859">
        <w:t>3. Замена процессорной платы</w:t>
      </w:r>
    </w:p>
    <w:p w:rsidR="00D00FD1" w:rsidRPr="00203859" w:rsidRDefault="00D00FD1" w:rsidP="004E495A">
      <w:pPr>
        <w:tabs>
          <w:tab w:val="center" w:pos="5230"/>
        </w:tabs>
        <w:ind w:firstLine="539"/>
        <w:jc w:val="both"/>
      </w:pPr>
      <w:r w:rsidRPr="00203859">
        <w:t>4. Замена двигателя заварного устройства</w:t>
      </w:r>
      <w:r w:rsidRPr="00203859">
        <w:tab/>
      </w:r>
    </w:p>
    <w:p w:rsidR="00D00FD1" w:rsidRPr="00203859" w:rsidRDefault="00D00FD1" w:rsidP="004E495A">
      <w:pPr>
        <w:ind w:firstLine="539"/>
        <w:jc w:val="both"/>
      </w:pPr>
      <w:r w:rsidRPr="00203859">
        <w:t>5. Замена кофемолки</w:t>
      </w:r>
    </w:p>
    <w:p w:rsidR="00D00FD1" w:rsidRPr="00203859" w:rsidRDefault="00D00FD1" w:rsidP="004E495A">
      <w:pPr>
        <w:ind w:firstLine="539"/>
        <w:jc w:val="both"/>
      </w:pPr>
      <w:r w:rsidRPr="00203859">
        <w:t>6. Замена клапана пара</w:t>
      </w:r>
    </w:p>
    <w:p w:rsidR="00D00FD1" w:rsidRPr="00203859" w:rsidRDefault="00D00FD1" w:rsidP="004E495A">
      <w:pPr>
        <w:ind w:firstLine="539"/>
        <w:jc w:val="both"/>
      </w:pPr>
      <w:r w:rsidRPr="00203859">
        <w:t>7. Замена помпы</w:t>
      </w:r>
    </w:p>
    <w:p w:rsidR="00D00FD1" w:rsidRPr="00203859" w:rsidRDefault="00D00FD1" w:rsidP="004E495A">
      <w:pPr>
        <w:ind w:firstLine="539"/>
        <w:jc w:val="both"/>
      </w:pPr>
      <w:r w:rsidRPr="00203859">
        <w:t>8. Замена электромагнитного клапана (дренажный клапан)</w:t>
      </w:r>
    </w:p>
    <w:p w:rsidR="00D00FD1" w:rsidRPr="00203859" w:rsidRDefault="00D00FD1" w:rsidP="004E495A">
      <w:pPr>
        <w:ind w:firstLine="539"/>
        <w:jc w:val="both"/>
      </w:pPr>
      <w:r w:rsidRPr="00203859">
        <w:t>9. Замена трансформатора</w:t>
      </w:r>
    </w:p>
    <w:p w:rsidR="00D00FD1" w:rsidRPr="00203859" w:rsidRDefault="00D00FD1" w:rsidP="004E495A">
      <w:pPr>
        <w:ind w:firstLine="539"/>
        <w:jc w:val="both"/>
      </w:pPr>
      <w:r w:rsidRPr="00203859">
        <w:t>10. Замена силовой платы</w:t>
      </w:r>
    </w:p>
    <w:p w:rsidR="00D00FD1" w:rsidRDefault="00D00FD1" w:rsidP="004E495A">
      <w:pPr>
        <w:ind w:firstLine="539"/>
        <w:jc w:val="both"/>
      </w:pPr>
      <w:r w:rsidRPr="00203859">
        <w:t>11. Замена заварного устройства</w:t>
      </w:r>
    </w:p>
    <w:p w:rsidR="005F6362" w:rsidRDefault="005F6362" w:rsidP="004E495A">
      <w:pPr>
        <w:ind w:firstLine="539"/>
        <w:jc w:val="both"/>
        <w:rPr>
          <w:b/>
        </w:rPr>
      </w:pPr>
      <w:r w:rsidRPr="005F6362">
        <w:rPr>
          <w:b/>
        </w:rPr>
        <w:t>1.1.3. КЛАСС “С”</w:t>
      </w:r>
      <w:r>
        <w:rPr>
          <w:b/>
        </w:rPr>
        <w:t xml:space="preserve"> </w:t>
      </w:r>
    </w:p>
    <w:p w:rsidR="005F6362" w:rsidRPr="00164AF8" w:rsidRDefault="005F6362" w:rsidP="004E495A">
      <w:pPr>
        <w:ind w:firstLine="539"/>
        <w:jc w:val="both"/>
      </w:pPr>
      <w:r w:rsidRPr="00164AF8">
        <w:t xml:space="preserve">Ремонт </w:t>
      </w:r>
      <w:proofErr w:type="spellStart"/>
      <w:r w:rsidRPr="00164AF8">
        <w:t>суперавтоматических</w:t>
      </w:r>
      <w:proofErr w:type="spellEnd"/>
      <w:r w:rsidRPr="00164AF8">
        <w:t xml:space="preserve"> кофемашин.</w:t>
      </w:r>
    </w:p>
    <w:p w:rsidR="005F6362" w:rsidRDefault="005F6362" w:rsidP="005F6362">
      <w:pPr>
        <w:jc w:val="both"/>
        <w:rPr>
          <w:b/>
        </w:rPr>
      </w:pPr>
      <w:r>
        <w:rPr>
          <w:b/>
        </w:rPr>
        <w:t>1.1.4</w:t>
      </w:r>
      <w:r w:rsidRPr="005F6362">
        <w:rPr>
          <w:b/>
        </w:rPr>
        <w:t>.</w:t>
      </w:r>
      <w:r>
        <w:t xml:space="preserve"> </w:t>
      </w:r>
      <w:proofErr w:type="gramStart"/>
      <w:r w:rsidRPr="005F6362">
        <w:rPr>
          <w:b/>
        </w:rPr>
        <w:t>Обслуживание  кофемашины</w:t>
      </w:r>
      <w:proofErr w:type="gramEnd"/>
      <w:r w:rsidRPr="005F6362">
        <w:rPr>
          <w:b/>
        </w:rPr>
        <w:t xml:space="preserve"> (Чистка).</w:t>
      </w:r>
      <w:r>
        <w:rPr>
          <w:b/>
        </w:rPr>
        <w:t xml:space="preserve"> </w:t>
      </w:r>
    </w:p>
    <w:p w:rsidR="005F6362" w:rsidRDefault="005F6362" w:rsidP="005F6362">
      <w:pPr>
        <w:jc w:val="both"/>
      </w:pPr>
      <w:r>
        <w:t xml:space="preserve">Обслуживание кофемашины подразумевает собой; </w:t>
      </w:r>
      <w:r w:rsidR="000D6774">
        <w:t>(согласно инструкции по эксплуатации).</w:t>
      </w:r>
    </w:p>
    <w:p w:rsidR="005F6362" w:rsidRDefault="005F6362" w:rsidP="005F6362">
      <w:pPr>
        <w:pStyle w:val="af4"/>
        <w:numPr>
          <w:ilvl w:val="0"/>
          <w:numId w:val="9"/>
        </w:numPr>
        <w:jc w:val="both"/>
      </w:pPr>
      <w:r>
        <w:t>Удаление накипи (декальцинация), в стоимость входит профессиональные чистящие средства.</w:t>
      </w:r>
    </w:p>
    <w:p w:rsidR="005F6362" w:rsidRDefault="005F6362" w:rsidP="005F6362">
      <w:pPr>
        <w:pStyle w:val="af4"/>
        <w:numPr>
          <w:ilvl w:val="0"/>
          <w:numId w:val="9"/>
        </w:numPr>
        <w:jc w:val="both"/>
      </w:pPr>
      <w:r>
        <w:t>Удаление кофейных масел. (в стоимость входят чистящие средства).</w:t>
      </w:r>
      <w:r w:rsidR="000D6774">
        <w:t xml:space="preserve"> Смазка заварного устройства. </w:t>
      </w:r>
    </w:p>
    <w:p w:rsidR="005F6362" w:rsidRPr="005F6362" w:rsidRDefault="005F6362" w:rsidP="005F6362">
      <w:pPr>
        <w:pStyle w:val="af4"/>
        <w:numPr>
          <w:ilvl w:val="0"/>
          <w:numId w:val="9"/>
        </w:numPr>
        <w:jc w:val="both"/>
      </w:pPr>
      <w:r>
        <w:t>Не входит, внешняя мойка кофемашины!</w:t>
      </w:r>
    </w:p>
    <w:p w:rsidR="00D00FD1" w:rsidRPr="00203859" w:rsidRDefault="005F6362" w:rsidP="004E495A">
      <w:pPr>
        <w:jc w:val="both"/>
      </w:pPr>
      <w:r>
        <w:rPr>
          <w:b/>
        </w:rPr>
        <w:t xml:space="preserve">          </w:t>
      </w:r>
      <w:r w:rsidR="00D00FD1" w:rsidRPr="00203859">
        <w:rPr>
          <w:b/>
        </w:rPr>
        <w:t>1.2</w:t>
      </w:r>
      <w:r w:rsidR="00D00FD1" w:rsidRPr="00203859">
        <w:t xml:space="preserve"> Стоимость ремонта на площади Заказчика одной единицы составляет: </w:t>
      </w:r>
    </w:p>
    <w:p w:rsidR="005F6362" w:rsidRDefault="00D00FD1" w:rsidP="005F6362">
      <w:pPr>
        <w:jc w:val="both"/>
      </w:pPr>
      <w:r w:rsidRPr="00203859">
        <w:t>Ремонт класса «</w:t>
      </w:r>
      <w:r w:rsidRPr="00203859">
        <w:rPr>
          <w:lang w:val="en-US"/>
        </w:rPr>
        <w:t>A</w:t>
      </w:r>
      <w:r w:rsidRPr="00203859">
        <w:t>» -</w:t>
      </w:r>
      <w:r w:rsidRPr="00203859">
        <w:rPr>
          <w:b/>
        </w:rPr>
        <w:t xml:space="preserve"> </w:t>
      </w:r>
      <w:r w:rsidRPr="00203859">
        <w:t>2</w:t>
      </w:r>
      <w:r w:rsidR="001C185D">
        <w:t>000 руб., Ремонт класса «В» – 30</w:t>
      </w:r>
      <w:r w:rsidRPr="00203859">
        <w:t>00 руб.,</w:t>
      </w:r>
      <w:r w:rsidR="005F6362" w:rsidRPr="005F6362">
        <w:t xml:space="preserve"> </w:t>
      </w:r>
      <w:r w:rsidR="005F6362">
        <w:t xml:space="preserve">Ремонт класса “С” </w:t>
      </w:r>
    </w:p>
    <w:p w:rsidR="00D00FD1" w:rsidRPr="00203859" w:rsidRDefault="005F6362" w:rsidP="005F6362">
      <w:pPr>
        <w:jc w:val="both"/>
      </w:pPr>
      <w:r>
        <w:t xml:space="preserve">Ремонт </w:t>
      </w:r>
      <w:proofErr w:type="spellStart"/>
      <w:r>
        <w:t>суперавтоматических</w:t>
      </w:r>
      <w:proofErr w:type="spellEnd"/>
      <w:r>
        <w:t xml:space="preserve"> кофемашин -3500 рублей</w:t>
      </w:r>
      <w:r w:rsidR="00164AF8">
        <w:t>.</w:t>
      </w:r>
      <w:r w:rsidR="00D00FD1" w:rsidRPr="00203859">
        <w:t xml:space="preserve"> Обс</w:t>
      </w:r>
      <w:r w:rsidR="001C185D">
        <w:t>луживание (чистка кофемашины)– 2</w:t>
      </w:r>
      <w:r w:rsidR="00D00FD1" w:rsidRPr="00203859">
        <w:t>500 руб., Настройка по вызову-1000 руб.</w:t>
      </w:r>
      <w:r w:rsidR="00DB6E6C">
        <w:t xml:space="preserve"> Переборка заварного устройства – 1500 руб.</w:t>
      </w:r>
      <w:r w:rsidR="001C185D">
        <w:t xml:space="preserve"> Доставка/возврат оборудования в сервисный центр 500 руб. </w:t>
      </w:r>
    </w:p>
    <w:p w:rsidR="00D00FD1" w:rsidRPr="00A80615" w:rsidRDefault="00D00FD1" w:rsidP="004E495A">
      <w:pPr>
        <w:jc w:val="both"/>
      </w:pPr>
      <w:r w:rsidRPr="00203859">
        <w:t xml:space="preserve">Конечная стоимость ремонта кофемашины калькулируется из стоимости класса осуществленного ремонта, выезда мастера, если таковой осуществлялся, и стоимости </w:t>
      </w:r>
      <w:r w:rsidRPr="00A80615">
        <w:t>вышедших из строя запасных частей.</w:t>
      </w:r>
      <w:r w:rsidR="0029336F">
        <w:t xml:space="preserve"> </w:t>
      </w:r>
    </w:p>
    <w:p w:rsidR="00D00FD1" w:rsidRDefault="005F6362" w:rsidP="004E495A">
      <w:pPr>
        <w:pStyle w:val="2"/>
        <w:jc w:val="both"/>
        <w:rPr>
          <w:u w:val="none"/>
        </w:rPr>
      </w:pPr>
      <w:r>
        <w:rPr>
          <w:b/>
          <w:u w:val="none"/>
        </w:rPr>
        <w:lastRenderedPageBreak/>
        <w:t xml:space="preserve">          </w:t>
      </w:r>
      <w:r w:rsidR="00D00FD1" w:rsidRPr="00203859">
        <w:rPr>
          <w:b/>
          <w:u w:val="none"/>
        </w:rPr>
        <w:t>1.</w:t>
      </w:r>
      <w:r w:rsidR="0029336F">
        <w:rPr>
          <w:b/>
          <w:u w:val="none"/>
        </w:rPr>
        <w:t>3</w:t>
      </w:r>
      <w:r w:rsidR="00D00FD1" w:rsidRPr="00203859">
        <w:rPr>
          <w:u w:val="none"/>
        </w:rPr>
        <w:t xml:space="preserve"> Стоимость выезда мастера к месту нахождения кофейного оборудования (в пределах МКАД г. Москвы) составляет </w:t>
      </w:r>
      <w:r w:rsidR="00DB6E6C">
        <w:rPr>
          <w:u w:val="none"/>
        </w:rPr>
        <w:t>80</w:t>
      </w:r>
      <w:r w:rsidR="00D00FD1" w:rsidRPr="00203859">
        <w:rPr>
          <w:u w:val="none"/>
        </w:rPr>
        <w:t>0 рублей. Стоимость выезда (за пределы МКАД г. Москвы) составляет 1</w:t>
      </w:r>
      <w:r w:rsidR="00DB6E6C">
        <w:rPr>
          <w:u w:val="none"/>
        </w:rPr>
        <w:t>5</w:t>
      </w:r>
      <w:r w:rsidR="00D00FD1" w:rsidRPr="00203859">
        <w:rPr>
          <w:u w:val="none"/>
        </w:rPr>
        <w:t>00 рублей. НДС с обслуживания и оказания услуг не берется.</w:t>
      </w:r>
    </w:p>
    <w:p w:rsidR="00414543" w:rsidRDefault="00414543" w:rsidP="002C699D">
      <w:pPr>
        <w:jc w:val="both"/>
      </w:pPr>
      <w:r>
        <w:t xml:space="preserve">В случае, если при осуществлении выезда мастер не имел при себе необходимых запасных частей, согласованных Сторонами для выполнения работ, либо не имел при себе необходимого для выполнения работ оборудования, </w:t>
      </w:r>
      <w:r w:rsidR="00935D09">
        <w:t xml:space="preserve">материалов </w:t>
      </w:r>
      <w:r>
        <w:t>и т.д., что привело к невозможности выполнения каких-либо работ, согласованных Сторонами, стоимость повторного выезда мастера для выполнения таких работ не подлежит оплате.</w:t>
      </w:r>
    </w:p>
    <w:p w:rsidR="00935D09" w:rsidRPr="00414543" w:rsidRDefault="00935D09" w:rsidP="002C699D">
      <w:pPr>
        <w:jc w:val="both"/>
      </w:pPr>
      <w:r>
        <w:t>Стоимость одного выезда мастера оплачивается один раз независимо от объема работ, выполняемых мастером в рамках одного выезда.</w:t>
      </w:r>
    </w:p>
    <w:p w:rsidR="00DF6163" w:rsidRDefault="005F6362" w:rsidP="000D5D1A">
      <w:pPr>
        <w:outlineLvl w:val="0"/>
        <w:rPr>
          <w:sz w:val="28"/>
          <w:szCs w:val="28"/>
        </w:rPr>
      </w:pPr>
      <w:r>
        <w:rPr>
          <w:b/>
        </w:rPr>
        <w:t xml:space="preserve">       </w:t>
      </w:r>
      <w:r w:rsidR="00D00FD1" w:rsidRPr="00203859">
        <w:rPr>
          <w:b/>
        </w:rPr>
        <w:t>1.6</w:t>
      </w:r>
      <w:r w:rsidR="00D00FD1" w:rsidRPr="00203859">
        <w:t xml:space="preserve"> Стоимость запасных частей определяются</w:t>
      </w:r>
      <w:r w:rsidR="00DF3625">
        <w:t xml:space="preserve"> следующим</w:t>
      </w:r>
      <w:r w:rsidR="00D00FD1" w:rsidRPr="00203859">
        <w:t xml:space="preserve"> прайс-листом</w:t>
      </w:r>
    </w:p>
    <w:p w:rsidR="00DF6163" w:rsidRDefault="00DF6163" w:rsidP="00DF6163">
      <w:pPr>
        <w:jc w:val="center"/>
        <w:outlineLvl w:val="0"/>
        <w:rPr>
          <w:sz w:val="28"/>
          <w:szCs w:val="28"/>
        </w:rPr>
      </w:pPr>
    </w:p>
    <w:p w:rsidR="00DF6163" w:rsidRDefault="00DF6163" w:rsidP="00DF6163">
      <w:pPr>
        <w:jc w:val="center"/>
        <w:outlineLvl w:val="0"/>
        <w:rPr>
          <w:sz w:val="28"/>
          <w:szCs w:val="28"/>
        </w:rPr>
      </w:pPr>
    </w:p>
    <w:p w:rsidR="00DF6163" w:rsidRPr="00DF6163" w:rsidRDefault="00DF6163" w:rsidP="00DF6163">
      <w:pPr>
        <w:jc w:val="center"/>
        <w:outlineLvl w:val="0"/>
        <w:rPr>
          <w:b/>
        </w:rPr>
      </w:pPr>
      <w:r w:rsidRPr="00DF6163">
        <w:rPr>
          <w:b/>
        </w:rPr>
        <w:t>ПРАЙС – ЛИСТ</w:t>
      </w:r>
    </w:p>
    <w:p w:rsidR="00DF6163" w:rsidRPr="00DF6163" w:rsidRDefault="00DF6163" w:rsidP="00DF6163">
      <w:pPr>
        <w:rPr>
          <w:b/>
          <w:sz w:val="20"/>
          <w:szCs w:val="20"/>
        </w:rPr>
      </w:pPr>
    </w:p>
    <w:p w:rsidR="00DF6163" w:rsidRPr="00DF6163" w:rsidRDefault="00DF6163" w:rsidP="00DF6163">
      <w:pPr>
        <w:jc w:val="center"/>
        <w:outlineLvl w:val="0"/>
        <w:rPr>
          <w:b/>
          <w:sz w:val="20"/>
          <w:szCs w:val="20"/>
        </w:rPr>
      </w:pPr>
      <w:r w:rsidRPr="00DF6163">
        <w:rPr>
          <w:b/>
          <w:sz w:val="20"/>
          <w:szCs w:val="20"/>
        </w:rPr>
        <w:t>СТОИМОСТЬ ЗАП.ЧАСТЕЙ ДЛЯ РЕМОНТА</w:t>
      </w:r>
    </w:p>
    <w:p w:rsidR="00DF6163" w:rsidRPr="00DF6163" w:rsidRDefault="00DF6163" w:rsidP="00DF6163">
      <w:pPr>
        <w:outlineLvl w:val="0"/>
        <w:rPr>
          <w:b/>
        </w:rPr>
      </w:pPr>
      <w:r w:rsidRPr="00DF6163">
        <w:rPr>
          <w:b/>
          <w:sz w:val="20"/>
          <w:szCs w:val="20"/>
        </w:rPr>
        <w:t xml:space="preserve">КОФЕМАШИН </w:t>
      </w:r>
      <w:r w:rsidRPr="00DF6163">
        <w:rPr>
          <w:b/>
          <w:sz w:val="20"/>
          <w:szCs w:val="20"/>
          <w:lang w:val="en-US"/>
        </w:rPr>
        <w:t>JURA</w:t>
      </w:r>
      <w:r w:rsidRPr="00DF6163">
        <w:rPr>
          <w:b/>
          <w:sz w:val="20"/>
          <w:szCs w:val="20"/>
        </w:rPr>
        <w:t xml:space="preserve"> «</w:t>
      </w:r>
      <w:r w:rsidRPr="00DF6163">
        <w:rPr>
          <w:b/>
          <w:sz w:val="20"/>
          <w:szCs w:val="20"/>
          <w:lang w:val="en-US"/>
        </w:rPr>
        <w:t>IMPRESSA</w:t>
      </w:r>
      <w:r w:rsidRPr="00DF6163">
        <w:rPr>
          <w:b/>
          <w:sz w:val="20"/>
          <w:szCs w:val="20"/>
        </w:rPr>
        <w:t xml:space="preserve">» </w:t>
      </w:r>
      <w:r w:rsidRPr="00DF6163">
        <w:rPr>
          <w:b/>
          <w:sz w:val="28"/>
          <w:szCs w:val="28"/>
        </w:rPr>
        <w:t>С/</w:t>
      </w:r>
      <w:r w:rsidRPr="00DF6163">
        <w:rPr>
          <w:b/>
          <w:sz w:val="28"/>
          <w:szCs w:val="28"/>
          <w:lang w:val="en-US"/>
        </w:rPr>
        <w:t>F</w:t>
      </w:r>
      <w:r w:rsidRPr="00DF6163">
        <w:rPr>
          <w:b/>
          <w:sz w:val="28"/>
          <w:szCs w:val="28"/>
        </w:rPr>
        <w:t>/</w:t>
      </w:r>
      <w:r w:rsidRPr="00DF6163">
        <w:rPr>
          <w:b/>
          <w:sz w:val="28"/>
          <w:szCs w:val="28"/>
          <w:lang w:val="en-US"/>
        </w:rPr>
        <w:t>E</w:t>
      </w:r>
      <w:r w:rsidRPr="00DF6163">
        <w:rPr>
          <w:b/>
          <w:sz w:val="28"/>
          <w:szCs w:val="28"/>
        </w:rPr>
        <w:t>-</w:t>
      </w:r>
      <w:r w:rsidRPr="00DF6163">
        <w:rPr>
          <w:b/>
          <w:sz w:val="20"/>
          <w:szCs w:val="20"/>
        </w:rPr>
        <w:t xml:space="preserve">ЛИНИИ </w:t>
      </w:r>
      <w:r w:rsidRPr="00DF6163">
        <w:rPr>
          <w:b/>
        </w:rPr>
        <w:t>(в рублях)</w:t>
      </w:r>
    </w:p>
    <w:p w:rsidR="00DF6163" w:rsidRPr="00DF6163" w:rsidRDefault="00DF6163" w:rsidP="00DF6163">
      <w:pPr>
        <w:tabs>
          <w:tab w:val="left" w:pos="360"/>
        </w:tabs>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577"/>
        <w:gridCol w:w="1148"/>
      </w:tblGrid>
      <w:tr w:rsidR="00DF6163" w:rsidRPr="00DF6163" w:rsidTr="00DF6163">
        <w:trPr>
          <w:trHeight w:val="155"/>
        </w:trPr>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b/>
                <w:sz w:val="20"/>
                <w:szCs w:val="20"/>
              </w:rPr>
            </w:pPr>
            <w:r w:rsidRPr="00DF6163">
              <w:rPr>
                <w:b/>
                <w:sz w:val="20"/>
                <w:szCs w:val="20"/>
              </w:rPr>
              <w:t>п/№</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b/>
                <w:sz w:val="20"/>
                <w:szCs w:val="20"/>
              </w:rPr>
            </w:pPr>
            <w:r w:rsidRPr="00DF6163">
              <w:rPr>
                <w:b/>
                <w:sz w:val="20"/>
                <w:szCs w:val="20"/>
              </w:rPr>
              <w:t xml:space="preserve">деталь кофемашины </w:t>
            </w:r>
            <w:r w:rsidRPr="00DF6163">
              <w:rPr>
                <w:b/>
                <w:sz w:val="20"/>
                <w:szCs w:val="20"/>
                <w:lang w:val="en-GB"/>
              </w:rPr>
              <w:t>F</w:t>
            </w:r>
            <w:r w:rsidRPr="00DF6163">
              <w:rPr>
                <w:b/>
                <w:sz w:val="20"/>
                <w:szCs w:val="20"/>
              </w:rPr>
              <w:t>-линии</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b/>
                <w:sz w:val="20"/>
                <w:szCs w:val="20"/>
              </w:rPr>
            </w:pPr>
            <w:r w:rsidRPr="00DF6163">
              <w:rPr>
                <w:b/>
                <w:sz w:val="20"/>
                <w:szCs w:val="20"/>
              </w:rPr>
              <w:t>стоимость</w:t>
            </w:r>
          </w:p>
        </w:tc>
      </w:tr>
      <w:tr w:rsidR="00DF6163" w:rsidRPr="00DF6163" w:rsidTr="00DF6163">
        <w:trPr>
          <w:trHeight w:val="70"/>
        </w:trPr>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GB"/>
              </w:rPr>
            </w:pPr>
            <w:r w:rsidRPr="00DF6163">
              <w:rPr>
                <w:sz w:val="20"/>
                <w:szCs w:val="20"/>
              </w:rPr>
              <w:t xml:space="preserve">Плата логики </w:t>
            </w:r>
            <w:r w:rsidRPr="00DF6163">
              <w:rPr>
                <w:sz w:val="20"/>
                <w:szCs w:val="20"/>
                <w:lang w:val="en-GB"/>
              </w:rPr>
              <w:t>F</w:t>
            </w:r>
            <w:r w:rsidRPr="00DF6163">
              <w:rPr>
                <w:sz w:val="20"/>
                <w:szCs w:val="20"/>
              </w:rPr>
              <w:t>-90 66053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 xml:space="preserve">Дисплей </w:t>
            </w:r>
            <w:r w:rsidRPr="00DF6163">
              <w:rPr>
                <w:sz w:val="20"/>
                <w:szCs w:val="20"/>
                <w:lang w:val="en-GB"/>
              </w:rPr>
              <w:t>F-90</w:t>
            </w:r>
            <w:r w:rsidRPr="00DF6163">
              <w:rPr>
                <w:sz w:val="20"/>
                <w:szCs w:val="20"/>
              </w:rPr>
              <w:t xml:space="preserve"> 66055</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GB"/>
              </w:rPr>
            </w:pPr>
            <w:r w:rsidRPr="00DF6163">
              <w:rPr>
                <w:sz w:val="20"/>
                <w:szCs w:val="20"/>
              </w:rPr>
              <w:t xml:space="preserve">Плата логики </w:t>
            </w:r>
            <w:r w:rsidRPr="00DF6163">
              <w:rPr>
                <w:sz w:val="20"/>
                <w:szCs w:val="20"/>
                <w:lang w:val="en-GB"/>
              </w:rPr>
              <w:t>F-50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GB"/>
              </w:rPr>
            </w:pPr>
            <w:r w:rsidRPr="00DF6163">
              <w:rPr>
                <w:sz w:val="20"/>
                <w:szCs w:val="20"/>
              </w:rPr>
              <w:t xml:space="preserve">Дисплей </w:t>
            </w:r>
            <w:r w:rsidRPr="00DF6163">
              <w:rPr>
                <w:sz w:val="20"/>
                <w:szCs w:val="20"/>
                <w:lang w:val="en-GB"/>
              </w:rPr>
              <w:t>F-50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GB"/>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GB"/>
              </w:rPr>
            </w:pPr>
            <w:r w:rsidRPr="00DF6163">
              <w:rPr>
                <w:sz w:val="20"/>
                <w:szCs w:val="20"/>
              </w:rPr>
              <w:t xml:space="preserve">Силовая плата </w:t>
            </w:r>
            <w:r w:rsidRPr="00DF6163">
              <w:rPr>
                <w:sz w:val="20"/>
                <w:szCs w:val="20"/>
                <w:lang w:val="en-GB"/>
              </w:rPr>
              <w:t>F-50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 xml:space="preserve">Силовая плата </w:t>
            </w:r>
            <w:r w:rsidRPr="00DF6163">
              <w:rPr>
                <w:sz w:val="20"/>
                <w:szCs w:val="20"/>
                <w:lang w:val="en-GB"/>
              </w:rPr>
              <w:t>F-</w:t>
            </w:r>
            <w:r w:rsidRPr="00DF6163">
              <w:rPr>
                <w:sz w:val="20"/>
                <w:szCs w:val="20"/>
              </w:rPr>
              <w:t>90 66052</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roofErr w:type="spellStart"/>
            <w:r w:rsidRPr="00DF6163">
              <w:rPr>
                <w:sz w:val="20"/>
                <w:szCs w:val="20"/>
              </w:rPr>
              <w:t>Термоблок</w:t>
            </w:r>
            <w:proofErr w:type="spellEnd"/>
            <w:r w:rsidRPr="00DF6163">
              <w:rPr>
                <w:sz w:val="20"/>
                <w:szCs w:val="20"/>
              </w:rPr>
              <w:t xml:space="preserve"> 65327</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Заварное устройство 62100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Кофемолка</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US"/>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Энкодер 65870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Счетчик воды 59391</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Бункер для воды</w:t>
            </w:r>
            <w:r w:rsidRPr="00DF6163">
              <w:rPr>
                <w:sz w:val="20"/>
                <w:szCs w:val="20"/>
                <w:lang w:val="en-US"/>
              </w:rPr>
              <w:t xml:space="preserve"> </w:t>
            </w:r>
            <w:r w:rsidRPr="00DF6163">
              <w:rPr>
                <w:sz w:val="20"/>
                <w:szCs w:val="20"/>
              </w:rPr>
              <w:t>65393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 xml:space="preserve">Помпа </w:t>
            </w:r>
            <w:r w:rsidRPr="00DF6163">
              <w:rPr>
                <w:sz w:val="20"/>
                <w:szCs w:val="20"/>
                <w:lang w:val="en-US"/>
              </w:rPr>
              <w:t>48W ULKA 187720958</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Мембрана-сито помпы 59504</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Трубка (помпа-т/</w:t>
            </w:r>
            <w:proofErr w:type="spellStart"/>
            <w:r w:rsidRPr="00DF6163">
              <w:rPr>
                <w:sz w:val="20"/>
                <w:szCs w:val="20"/>
              </w:rPr>
              <w:t>бл</w:t>
            </w:r>
            <w:proofErr w:type="spellEnd"/>
            <w:r w:rsidRPr="00DF6163">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 xml:space="preserve">Термодатчик </w:t>
            </w:r>
            <w:r w:rsidRPr="00DF6163">
              <w:rPr>
                <w:sz w:val="20"/>
                <w:szCs w:val="20"/>
                <w:lang w:val="en-US"/>
              </w:rPr>
              <w:t>S</w:t>
            </w:r>
            <w:r w:rsidRPr="00DF6163">
              <w:rPr>
                <w:sz w:val="20"/>
                <w:szCs w:val="20"/>
              </w:rPr>
              <w:t>/</w:t>
            </w:r>
            <w:r w:rsidRPr="00DF6163">
              <w:rPr>
                <w:sz w:val="20"/>
                <w:szCs w:val="20"/>
                <w:lang w:val="en-US"/>
              </w:rPr>
              <w:t>F</w:t>
            </w:r>
            <w:r w:rsidRPr="00DF6163">
              <w:rPr>
                <w:sz w:val="20"/>
                <w:szCs w:val="20"/>
              </w:rPr>
              <w:t xml:space="preserve"> т/</w:t>
            </w:r>
            <w:proofErr w:type="spellStart"/>
            <w:r w:rsidRPr="00DF6163">
              <w:rPr>
                <w:sz w:val="20"/>
                <w:szCs w:val="20"/>
              </w:rPr>
              <w:t>бл</w:t>
            </w:r>
            <w:proofErr w:type="spellEnd"/>
            <w:r w:rsidRPr="00DF6163">
              <w:rPr>
                <w:sz w:val="20"/>
                <w:szCs w:val="20"/>
              </w:rPr>
              <w:t xml:space="preserve"> 59176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Клапан пара эл/магнитный 63513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 xml:space="preserve">Уплотнительное кольцо </w:t>
            </w:r>
            <w:r w:rsidRPr="00DF6163">
              <w:rPr>
                <w:sz w:val="20"/>
                <w:szCs w:val="20"/>
                <w:lang w:val="en-US"/>
              </w:rPr>
              <w:t>NM 02.001</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Двигатель-редуктор ЗУ 65954</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Бункер для отходов 61832</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Дренажный электронный клапан 66767</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US"/>
              </w:rPr>
            </w:pPr>
            <w:r w:rsidRPr="00DF6163">
              <w:rPr>
                <w:sz w:val="20"/>
                <w:szCs w:val="20"/>
              </w:rPr>
              <w:t>2</w:t>
            </w:r>
            <w:r w:rsidRPr="00DF6163">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roofErr w:type="spellStart"/>
            <w:r w:rsidRPr="00DF6163">
              <w:rPr>
                <w:sz w:val="20"/>
                <w:szCs w:val="20"/>
              </w:rPr>
              <w:t>Концевик-микрик</w:t>
            </w:r>
            <w:proofErr w:type="spellEnd"/>
            <w:r w:rsidRPr="00DF6163">
              <w:rPr>
                <w:sz w:val="20"/>
                <w:szCs w:val="20"/>
              </w:rPr>
              <w:t xml:space="preserve"> 65676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lang w:val="en-US"/>
              </w:rPr>
            </w:pPr>
            <w:r w:rsidRPr="00DF6163">
              <w:rPr>
                <w:sz w:val="20"/>
                <w:szCs w:val="20"/>
              </w:rPr>
              <w:t>2</w:t>
            </w:r>
            <w:r w:rsidRPr="00DF6163">
              <w:rPr>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Манжет бункера для воды 59456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Фильтр</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25</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Крышка бункера кофе</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26</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Жернова кофемолки</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r w:rsidR="00DF6163" w:rsidRPr="00DF6163" w:rsidTr="00DF6163">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27</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r w:rsidRPr="00DF6163">
              <w:rPr>
                <w:sz w:val="20"/>
                <w:szCs w:val="20"/>
              </w:rPr>
              <w:t>Клапан высокого давления</w:t>
            </w:r>
          </w:p>
        </w:tc>
        <w:tc>
          <w:tcPr>
            <w:tcW w:w="0" w:type="auto"/>
            <w:tcBorders>
              <w:top w:val="single" w:sz="4" w:space="0" w:color="auto"/>
              <w:left w:val="single" w:sz="4" w:space="0" w:color="auto"/>
              <w:bottom w:val="single" w:sz="4" w:space="0" w:color="auto"/>
              <w:right w:val="single" w:sz="4" w:space="0" w:color="auto"/>
            </w:tcBorders>
          </w:tcPr>
          <w:p w:rsidR="00DF6163" w:rsidRPr="00DF6163" w:rsidRDefault="00DF6163" w:rsidP="00DF6163">
            <w:pPr>
              <w:rPr>
                <w:sz w:val="20"/>
                <w:szCs w:val="20"/>
              </w:rPr>
            </w:pPr>
          </w:p>
        </w:tc>
      </w:tr>
    </w:tbl>
    <w:p w:rsidR="00DF6163" w:rsidRPr="00DF6163" w:rsidRDefault="00DF6163" w:rsidP="00DF6163"/>
    <w:p w:rsidR="00DF6163" w:rsidRPr="00DF6163" w:rsidRDefault="00DF6163" w:rsidP="00DF6163">
      <w:pPr>
        <w:rPr>
          <w:b/>
          <w:sz w:val="20"/>
          <w:szCs w:val="20"/>
        </w:rPr>
      </w:pPr>
    </w:p>
    <w:p w:rsidR="00DF6163" w:rsidRPr="00DF6163" w:rsidRDefault="00DF6163" w:rsidP="00DF6163">
      <w:pPr>
        <w:rPr>
          <w:b/>
        </w:rPr>
      </w:pPr>
      <w:proofErr w:type="gramStart"/>
      <w:r w:rsidRPr="00DF6163">
        <w:t>Стоимость  деталей</w:t>
      </w:r>
      <w:proofErr w:type="gramEnd"/>
      <w:r w:rsidRPr="00DF6163">
        <w:t xml:space="preserve">  указана в рублях (НДС  не  облагается). </w:t>
      </w:r>
      <w:r w:rsidRPr="00DF6163">
        <w:rPr>
          <w:b/>
        </w:rPr>
        <w:t xml:space="preserve"> </w:t>
      </w:r>
    </w:p>
    <w:p w:rsidR="00DF6163" w:rsidRPr="00DF6163" w:rsidRDefault="00DF6163" w:rsidP="00DF6163">
      <w:r w:rsidRPr="00DF6163">
        <w:t>Расчеты между «Исполнителем» и «Заказчиком» производятся в рублях.</w:t>
      </w:r>
      <w:r w:rsidRPr="00DF6163">
        <w:rPr>
          <w:b/>
          <w:sz w:val="28"/>
          <w:szCs w:val="28"/>
          <w:u w:val="single"/>
        </w:rPr>
        <w:t xml:space="preserve">                             </w:t>
      </w:r>
    </w:p>
    <w:p w:rsidR="00DF6163" w:rsidRPr="00DF6163" w:rsidRDefault="00DF6163" w:rsidP="00DF6163">
      <w:pPr>
        <w:tabs>
          <w:tab w:val="left" w:pos="3533"/>
        </w:tabs>
      </w:pPr>
    </w:p>
    <w:p w:rsidR="00D00FD1" w:rsidRPr="001620B0" w:rsidRDefault="00D00FD1" w:rsidP="004E495A">
      <w:pPr>
        <w:jc w:val="both"/>
      </w:pPr>
    </w:p>
    <w:tbl>
      <w:tblPr>
        <w:tblW w:w="0" w:type="auto"/>
        <w:tblLayout w:type="fixed"/>
        <w:tblLook w:val="0000" w:firstRow="0" w:lastRow="0" w:firstColumn="0" w:lastColumn="0" w:noHBand="0" w:noVBand="0"/>
      </w:tblPr>
      <w:tblGrid>
        <w:gridCol w:w="4708"/>
        <w:gridCol w:w="4708"/>
      </w:tblGrid>
      <w:tr w:rsidR="00E33A66" w:rsidRPr="00203859" w:rsidTr="00E33A66">
        <w:tc>
          <w:tcPr>
            <w:tcW w:w="4708" w:type="dxa"/>
          </w:tcPr>
          <w:p w:rsidR="00E33A66" w:rsidRPr="00203859" w:rsidRDefault="00E33A66" w:rsidP="00E33A66">
            <w:pPr>
              <w:widowControl w:val="0"/>
              <w:snapToGrid w:val="0"/>
              <w:spacing w:line="276" w:lineRule="auto"/>
              <w:rPr>
                <w:b/>
              </w:rPr>
            </w:pPr>
            <w:r w:rsidRPr="00203859">
              <w:rPr>
                <w:b/>
              </w:rPr>
              <w:t>ЗАКАЗЧИК:</w:t>
            </w:r>
          </w:p>
        </w:tc>
        <w:tc>
          <w:tcPr>
            <w:tcW w:w="4708" w:type="dxa"/>
          </w:tcPr>
          <w:p w:rsidR="00E33A66" w:rsidRPr="00203859" w:rsidRDefault="00E33A66" w:rsidP="00E33A66">
            <w:pPr>
              <w:jc w:val="both"/>
            </w:pPr>
            <w:r w:rsidRPr="00203859">
              <w:rPr>
                <w:b/>
              </w:rPr>
              <w:t>ИСПОЛНИТЕЛЬ:</w:t>
            </w:r>
          </w:p>
        </w:tc>
      </w:tr>
      <w:tr w:rsidR="00E33A66" w:rsidRPr="00203859" w:rsidTr="002C699D">
        <w:trPr>
          <w:trHeight w:val="1421"/>
        </w:trPr>
        <w:tc>
          <w:tcPr>
            <w:tcW w:w="4708" w:type="dxa"/>
          </w:tcPr>
          <w:p w:rsidR="00DF6163" w:rsidRPr="00520168" w:rsidRDefault="00E018C0" w:rsidP="00E33A66">
            <w:pPr>
              <w:widowControl w:val="0"/>
              <w:snapToGrid w:val="0"/>
              <w:spacing w:line="276" w:lineRule="auto"/>
            </w:pPr>
            <w:r>
              <w:t xml:space="preserve">ООО </w:t>
            </w:r>
            <w:proofErr w:type="gramStart"/>
            <w:r>
              <w:t xml:space="preserve">«  </w:t>
            </w:r>
            <w:proofErr w:type="gramEnd"/>
            <w:r>
              <w:t xml:space="preserve">           </w:t>
            </w:r>
            <w:r w:rsidR="00DB6E6C" w:rsidRPr="00520168">
              <w:t>»</w:t>
            </w:r>
          </w:p>
          <w:p w:rsidR="00DB6E6C" w:rsidRPr="00520168" w:rsidRDefault="00DB6E6C" w:rsidP="00E33A66">
            <w:pPr>
              <w:widowControl w:val="0"/>
              <w:snapToGrid w:val="0"/>
              <w:spacing w:line="276" w:lineRule="auto"/>
            </w:pPr>
          </w:p>
          <w:p w:rsidR="00DB6E6C" w:rsidRPr="002C699D" w:rsidRDefault="00DB6E6C" w:rsidP="00DB6E6C">
            <w:pPr>
              <w:widowControl w:val="0"/>
              <w:snapToGrid w:val="0"/>
              <w:spacing w:line="276" w:lineRule="auto"/>
            </w:pPr>
            <w:r w:rsidRPr="002C699D">
              <w:t xml:space="preserve">_________________/ </w:t>
            </w:r>
            <w:r w:rsidR="00E018C0">
              <w:t xml:space="preserve">                   </w:t>
            </w:r>
            <w:r w:rsidRPr="002C699D">
              <w:t>/</w:t>
            </w:r>
          </w:p>
          <w:p w:rsidR="00E33A66" w:rsidRPr="00203859" w:rsidRDefault="00DB6E6C" w:rsidP="00E33A66">
            <w:pPr>
              <w:widowControl w:val="0"/>
              <w:snapToGrid w:val="0"/>
              <w:spacing w:line="276" w:lineRule="auto"/>
            </w:pPr>
            <w:r w:rsidRPr="002C699D">
              <w:t>М.П.</w:t>
            </w:r>
          </w:p>
        </w:tc>
        <w:tc>
          <w:tcPr>
            <w:tcW w:w="4708" w:type="dxa"/>
          </w:tcPr>
          <w:p w:rsidR="00D12465" w:rsidRDefault="00D12465" w:rsidP="00D12465">
            <w:pPr>
              <w:widowControl w:val="0"/>
              <w:snapToGrid w:val="0"/>
              <w:spacing w:line="276" w:lineRule="auto"/>
              <w:jc w:val="both"/>
            </w:pPr>
            <w:r w:rsidRPr="00D12465">
              <w:t xml:space="preserve">ИП </w:t>
            </w:r>
            <w:r w:rsidR="00CE51B8">
              <w:t>___________________</w:t>
            </w:r>
          </w:p>
          <w:p w:rsidR="00D12465" w:rsidRDefault="00D12465" w:rsidP="00D12465">
            <w:pPr>
              <w:widowControl w:val="0"/>
              <w:snapToGrid w:val="0"/>
              <w:spacing w:line="276" w:lineRule="auto"/>
              <w:jc w:val="both"/>
            </w:pPr>
          </w:p>
          <w:p w:rsidR="00D12465" w:rsidRDefault="00D12465" w:rsidP="00D12465">
            <w:pPr>
              <w:widowControl w:val="0"/>
              <w:snapToGrid w:val="0"/>
              <w:spacing w:line="276" w:lineRule="auto"/>
              <w:jc w:val="both"/>
            </w:pPr>
            <w:r>
              <w:t>__________________/</w:t>
            </w:r>
            <w:r w:rsidR="00CE51B8">
              <w:t>____________/</w:t>
            </w:r>
          </w:p>
          <w:p w:rsidR="00E33A66" w:rsidRPr="00203859" w:rsidRDefault="00D12465" w:rsidP="00E33A66">
            <w:pPr>
              <w:widowControl w:val="0"/>
              <w:snapToGrid w:val="0"/>
              <w:spacing w:line="276" w:lineRule="auto"/>
              <w:jc w:val="both"/>
            </w:pPr>
            <w:r>
              <w:t>М.П.</w:t>
            </w:r>
          </w:p>
        </w:tc>
      </w:tr>
    </w:tbl>
    <w:p w:rsidR="001D6814" w:rsidRDefault="001D6814" w:rsidP="00E33A66">
      <w:pPr>
        <w:jc w:val="both"/>
      </w:pPr>
    </w:p>
    <w:p w:rsidR="00DF6163" w:rsidRDefault="00DF6163" w:rsidP="001D6814">
      <w:pPr>
        <w:tabs>
          <w:tab w:val="left" w:pos="1680"/>
          <w:tab w:val="left" w:pos="3795"/>
        </w:tabs>
        <w:jc w:val="both"/>
        <w:rPr>
          <w:b/>
        </w:rPr>
      </w:pPr>
    </w:p>
    <w:p w:rsidR="001D6814" w:rsidRPr="00203859" w:rsidRDefault="000D5D1A" w:rsidP="001D6814">
      <w:pPr>
        <w:tabs>
          <w:tab w:val="left" w:pos="1680"/>
          <w:tab w:val="left" w:pos="3795"/>
        </w:tabs>
        <w:jc w:val="both"/>
        <w:rPr>
          <w:b/>
        </w:rPr>
      </w:pPr>
      <w:r>
        <w:rPr>
          <w:b/>
        </w:rPr>
        <w:t xml:space="preserve">Приложение № </w:t>
      </w:r>
      <w:r w:rsidR="001C185D">
        <w:rPr>
          <w:b/>
        </w:rPr>
        <w:t>2</w:t>
      </w:r>
      <w:r>
        <w:rPr>
          <w:b/>
        </w:rPr>
        <w:t xml:space="preserve"> </w:t>
      </w:r>
      <w:r w:rsidR="0029239D">
        <w:rPr>
          <w:b/>
        </w:rPr>
        <w:t xml:space="preserve">                                                                    </w:t>
      </w:r>
      <w:r w:rsidR="00E018C0">
        <w:rPr>
          <w:b/>
        </w:rPr>
        <w:t xml:space="preserve">от </w:t>
      </w:r>
      <w:proofErr w:type="gramStart"/>
      <w:r w:rsidR="00E018C0">
        <w:rPr>
          <w:b/>
        </w:rPr>
        <w:t xml:space="preserve">«  </w:t>
      </w:r>
      <w:proofErr w:type="gramEnd"/>
      <w:r w:rsidR="00E018C0">
        <w:rPr>
          <w:b/>
        </w:rPr>
        <w:t xml:space="preserve"> </w:t>
      </w:r>
      <w:r w:rsidR="0029239D" w:rsidRPr="0029239D">
        <w:rPr>
          <w:b/>
        </w:rPr>
        <w:t>»</w:t>
      </w:r>
      <w:r w:rsidR="00E018C0">
        <w:rPr>
          <w:b/>
        </w:rPr>
        <w:t xml:space="preserve">                          </w:t>
      </w:r>
      <w:r w:rsidR="001C185D">
        <w:rPr>
          <w:b/>
        </w:rPr>
        <w:t xml:space="preserve"> 2020</w:t>
      </w:r>
      <w:r w:rsidR="0029239D" w:rsidRPr="0029239D">
        <w:rPr>
          <w:b/>
        </w:rPr>
        <w:t>г.</w:t>
      </w:r>
    </w:p>
    <w:p w:rsidR="001D6814" w:rsidRPr="00203859" w:rsidRDefault="001D6814" w:rsidP="001D6814">
      <w:pPr>
        <w:jc w:val="both"/>
      </w:pPr>
      <w:r w:rsidRPr="00203859">
        <w:t xml:space="preserve">Приложение № </w:t>
      </w:r>
      <w:r w:rsidR="001C185D">
        <w:t>2</w:t>
      </w:r>
      <w:r w:rsidRPr="00203859">
        <w:t xml:space="preserve"> является неотъемлемой частью Договора № </w:t>
      </w:r>
      <w:r w:rsidR="00DF6163">
        <w:t xml:space="preserve"> </w:t>
      </w:r>
      <w:r w:rsidR="00E018C0">
        <w:t xml:space="preserve"> </w:t>
      </w:r>
    </w:p>
    <w:p w:rsidR="001D6814" w:rsidRDefault="001D6814" w:rsidP="00E33A66">
      <w:pPr>
        <w:jc w:val="both"/>
      </w:pPr>
    </w:p>
    <w:p w:rsidR="001D6814" w:rsidRPr="001D6814" w:rsidRDefault="001D6814" w:rsidP="001D6814">
      <w:pPr>
        <w:jc w:val="both"/>
        <w:textAlignment w:val="baseline"/>
      </w:pPr>
      <w:proofErr w:type="gramStart"/>
      <w:r w:rsidRPr="001D6814">
        <w:t>Заказчик:   </w:t>
      </w:r>
      <w:proofErr w:type="gramEnd"/>
      <w:r w:rsidRPr="001D6814">
        <w:t>       ______________________________</w:t>
      </w:r>
      <w:r>
        <w:t>___</w:t>
      </w:r>
      <w:r w:rsidRPr="001D6814">
        <w:t>              </w:t>
      </w:r>
    </w:p>
    <w:p w:rsidR="001D6814" w:rsidRPr="001D6814" w:rsidRDefault="001D6814" w:rsidP="001D6814">
      <w:pPr>
        <w:jc w:val="both"/>
        <w:textAlignment w:val="baseline"/>
      </w:pPr>
      <w:proofErr w:type="gramStart"/>
      <w:r w:rsidRPr="001D6814">
        <w:t>Адрес:   </w:t>
      </w:r>
      <w:proofErr w:type="gramEnd"/>
      <w:r w:rsidRPr="001D6814">
        <w:t>            __________________________________ </w:t>
      </w:r>
    </w:p>
    <w:p w:rsidR="001D6814" w:rsidRPr="001D6814" w:rsidRDefault="001D6814" w:rsidP="001D6814">
      <w:pPr>
        <w:jc w:val="both"/>
        <w:textAlignment w:val="baseline"/>
      </w:pPr>
      <w:r w:rsidRPr="001D6814">
        <w:t>                         т._________________________________</w:t>
      </w:r>
      <w:r>
        <w:t>_</w:t>
      </w:r>
      <w:r w:rsidRPr="001D6814">
        <w:t> </w:t>
      </w:r>
    </w:p>
    <w:p w:rsidR="001D6814" w:rsidRPr="001D6814" w:rsidRDefault="001D6814" w:rsidP="001D6814">
      <w:pPr>
        <w:jc w:val="both"/>
        <w:textAlignment w:val="baseline"/>
      </w:pPr>
      <w:r w:rsidRPr="001D6814">
        <w:t> </w:t>
      </w:r>
    </w:p>
    <w:p w:rsidR="001D6814" w:rsidRPr="001D6814" w:rsidRDefault="001D6814" w:rsidP="001D6814">
      <w:pPr>
        <w:jc w:val="both"/>
        <w:textAlignment w:val="baseline"/>
      </w:pPr>
      <w:proofErr w:type="gramStart"/>
      <w:r w:rsidRPr="001D6814">
        <w:t>Исполнитель:  </w:t>
      </w:r>
      <w:r w:rsidRPr="001D6814">
        <w:rPr>
          <w:u w:val="single"/>
        </w:rPr>
        <w:t> </w:t>
      </w:r>
      <w:proofErr w:type="gramEnd"/>
      <w:r w:rsidRPr="001D6814">
        <w:rPr>
          <w:u w:val="single"/>
        </w:rPr>
        <w:t>                                  </w:t>
      </w:r>
      <w:r>
        <w:rPr>
          <w:u w:val="single"/>
        </w:rPr>
        <w:t>__________________</w:t>
      </w:r>
      <w:r w:rsidRPr="001D6814">
        <w:t> </w:t>
      </w:r>
    </w:p>
    <w:p w:rsidR="001D6814" w:rsidRPr="001D6814" w:rsidRDefault="001D6814" w:rsidP="001D6814">
      <w:pPr>
        <w:jc w:val="both"/>
        <w:textAlignment w:val="baseline"/>
      </w:pPr>
      <w:r w:rsidRPr="001D6814">
        <w:t> </w:t>
      </w:r>
      <w:proofErr w:type="gramStart"/>
      <w:r w:rsidRPr="001D6814">
        <w:t>Адрес:   </w:t>
      </w:r>
      <w:proofErr w:type="gramEnd"/>
      <w:r w:rsidRPr="001D6814">
        <w:t>          </w:t>
      </w:r>
      <w:r>
        <w:t>___________________________________</w:t>
      </w:r>
      <w:r w:rsidRPr="001D6814">
        <w:t>  </w:t>
      </w:r>
    </w:p>
    <w:p w:rsidR="001D6814" w:rsidRPr="001D6814" w:rsidRDefault="001D6814" w:rsidP="001D6814">
      <w:pPr>
        <w:jc w:val="both"/>
        <w:textAlignment w:val="baseline"/>
      </w:pPr>
      <w:r w:rsidRPr="001D6814">
        <w:t>                          т.</w:t>
      </w:r>
      <w:r>
        <w:t>__________________________________</w:t>
      </w:r>
      <w:r w:rsidRPr="001D6814">
        <w:t> </w:t>
      </w:r>
    </w:p>
    <w:p w:rsidR="001D6814" w:rsidRPr="001D6814" w:rsidRDefault="001D6814" w:rsidP="001D6814">
      <w:pPr>
        <w:ind w:left="-540"/>
        <w:jc w:val="both"/>
        <w:textAlignment w:val="baseline"/>
      </w:pPr>
      <w:r w:rsidRPr="001D6814">
        <w:rPr>
          <w:b/>
          <w:bCs/>
        </w:rPr>
        <w:t>               Дефектная ведомость </w:t>
      </w:r>
      <w:r w:rsidRPr="001D6814">
        <w:t xml:space="preserve">от </w:t>
      </w:r>
      <w:proofErr w:type="gramStart"/>
      <w:r w:rsidRPr="001D6814">
        <w:t>«</w:t>
      </w:r>
      <w:r w:rsidRPr="001D6814">
        <w:rPr>
          <w:b/>
          <w:bCs/>
          <w:u w:val="single"/>
        </w:rPr>
        <w:t>  </w:t>
      </w:r>
      <w:proofErr w:type="gramEnd"/>
      <w:r w:rsidRPr="001D6814">
        <w:rPr>
          <w:b/>
          <w:bCs/>
          <w:u w:val="single"/>
        </w:rPr>
        <w:t>       </w:t>
      </w:r>
      <w:r w:rsidR="001C185D">
        <w:t>»____________ 2020</w:t>
      </w:r>
      <w:r w:rsidRPr="001D6814">
        <w:t xml:space="preserve"> г.  </w:t>
      </w:r>
      <w:r>
        <w:t>(Образец)</w:t>
      </w:r>
      <w:r w:rsidRPr="001D6814">
        <w:t>                </w:t>
      </w:r>
    </w:p>
    <w:p w:rsidR="001D6814" w:rsidRPr="001D6814" w:rsidRDefault="001D6814" w:rsidP="001D6814">
      <w:pPr>
        <w:ind w:left="-540"/>
        <w:jc w:val="both"/>
        <w:textAlignment w:val="baseline"/>
      </w:pPr>
      <w:r w:rsidRPr="001D6814">
        <w:rPr>
          <w:b/>
          <w:bCs/>
        </w:rPr>
        <w:t>                                                           </w:t>
      </w:r>
      <w:r w:rsidRPr="001D6814">
        <w:t>Заявка №____________ </w:t>
      </w:r>
    </w:p>
    <w:p w:rsidR="001D6814" w:rsidRPr="001D6814" w:rsidRDefault="001D6814" w:rsidP="001D6814">
      <w:pPr>
        <w:jc w:val="both"/>
        <w:textAlignment w:val="baseline"/>
      </w:pPr>
      <w:r w:rsidRPr="001D6814">
        <w:t>Договор: ______________________________________________________ </w:t>
      </w:r>
    </w:p>
    <w:p w:rsidR="001D6814" w:rsidRPr="001D6814" w:rsidRDefault="001D6814" w:rsidP="001D6814">
      <w:pPr>
        <w:jc w:val="both"/>
        <w:textAlignment w:val="baseline"/>
      </w:pPr>
      <w:proofErr w:type="gramStart"/>
      <w:r w:rsidRPr="001D6814">
        <w:t>Оборудование:   </w:t>
      </w:r>
      <w:proofErr w:type="spellStart"/>
      <w:proofErr w:type="gramEnd"/>
      <w:r w:rsidRPr="001D6814">
        <w:t>Кофемашина</w:t>
      </w:r>
      <w:proofErr w:type="spellEnd"/>
      <w:r w:rsidRPr="001D6814">
        <w:t> __________________ </w:t>
      </w:r>
    </w:p>
    <w:p w:rsidR="001D6814" w:rsidRPr="001D6814" w:rsidRDefault="001D6814" w:rsidP="001D6814">
      <w:pPr>
        <w:jc w:val="both"/>
        <w:textAlignment w:val="baseline"/>
      </w:pPr>
      <w:r w:rsidRPr="001D6814">
        <w:t>Заводской №: ___________</w:t>
      </w:r>
      <w:proofErr w:type="gramStart"/>
      <w:r w:rsidRPr="001D6814">
        <w:t>_  Инв.</w:t>
      </w:r>
      <w:proofErr w:type="gramEnd"/>
      <w:r w:rsidRPr="001D6814">
        <w:t>  №__________________ </w:t>
      </w:r>
    </w:p>
    <w:p w:rsidR="001D6814" w:rsidRPr="001D6814" w:rsidRDefault="001D6814" w:rsidP="001D6814">
      <w:pPr>
        <w:jc w:val="both"/>
        <w:textAlignment w:val="baseline"/>
      </w:pPr>
      <w:r w:rsidRPr="001D6814">
        <w:rPr>
          <w:b/>
          <w:bCs/>
        </w:rPr>
        <w:t> Выявленные неисправности:</w:t>
      </w:r>
      <w:r w:rsidRPr="001D6814">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8295"/>
      </w:tblGrid>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№п/п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Дефект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jc w:val="both"/>
              <w:textAlignment w:val="baseline"/>
            </w:pPr>
            <w:r w:rsidRPr="001D6814">
              <w:t> </w:t>
            </w:r>
          </w:p>
        </w:tc>
        <w:tc>
          <w:tcPr>
            <w:tcW w:w="8295"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jc w:val="both"/>
              <w:textAlignment w:val="baseline"/>
            </w:pPr>
            <w:r w:rsidRPr="001D6814">
              <w:t> </w:t>
            </w:r>
          </w:p>
        </w:tc>
      </w:tr>
    </w:tbl>
    <w:p w:rsidR="001D6814" w:rsidRPr="001D6814" w:rsidRDefault="001D6814" w:rsidP="001D6814">
      <w:pPr>
        <w:jc w:val="both"/>
        <w:textAlignment w:val="baseline"/>
      </w:pPr>
      <w:proofErr w:type="gramStart"/>
      <w:r w:rsidRPr="001D6814">
        <w:rPr>
          <w:b/>
          <w:bCs/>
        </w:rPr>
        <w:t>Ремонтные  работы</w:t>
      </w:r>
      <w:proofErr w:type="gramEnd"/>
      <w:r w:rsidRPr="001D6814">
        <w:rPr>
          <w:b/>
          <w:bCs/>
        </w:rPr>
        <w:t>:                         </w:t>
      </w:r>
      <w:r w:rsidRPr="001D6814">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6697"/>
        <w:gridCol w:w="1560"/>
      </w:tblGrid>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№п/п </w:t>
            </w:r>
          </w:p>
        </w:tc>
        <w:tc>
          <w:tcPr>
            <w:tcW w:w="6697"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roofErr w:type="gramStart"/>
            <w:r w:rsidRPr="001D6814">
              <w:t>Наименование  работы</w:t>
            </w:r>
            <w:proofErr w:type="gramEnd"/>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Стоимость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6697"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6697"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6697"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6697"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bl>
    <w:p w:rsidR="001D6814" w:rsidRPr="001D6814" w:rsidRDefault="001D6814" w:rsidP="001D6814">
      <w:pPr>
        <w:textAlignment w:val="baseline"/>
      </w:pPr>
      <w:proofErr w:type="gramStart"/>
      <w:r w:rsidRPr="001D6814">
        <w:t>Итого  по</w:t>
      </w:r>
      <w:proofErr w:type="gramEnd"/>
      <w:r w:rsidRPr="001D6814">
        <w:t>  выполненным  работам: </w:t>
      </w:r>
    </w:p>
    <w:p w:rsidR="001D6814" w:rsidRPr="001D6814" w:rsidRDefault="001D6814" w:rsidP="001D6814">
      <w:pPr>
        <w:textAlignment w:val="baseline"/>
      </w:pPr>
      <w:proofErr w:type="gramStart"/>
      <w:r w:rsidRPr="001D6814">
        <w:rPr>
          <w:b/>
          <w:bCs/>
        </w:rPr>
        <w:t>Запасные  части</w:t>
      </w:r>
      <w:proofErr w:type="gramEnd"/>
      <w:r w:rsidRPr="001D6814">
        <w:rPr>
          <w:b/>
          <w:bCs/>
        </w:rPr>
        <w:t>:</w:t>
      </w:r>
      <w:r w:rsidRPr="001D6814">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
        <w:gridCol w:w="4429"/>
        <w:gridCol w:w="1134"/>
        <w:gridCol w:w="1134"/>
        <w:gridCol w:w="1560"/>
      </w:tblGrid>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№п/п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Наименование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Кол-во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Цена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Сумма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r w:rsidR="001D6814" w:rsidRPr="001D6814" w:rsidTr="00111DBB">
        <w:tc>
          <w:tcPr>
            <w:tcW w:w="0" w:type="auto"/>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4429"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134" w:type="dxa"/>
            <w:tcBorders>
              <w:top w:val="single" w:sz="6" w:space="0" w:color="000000"/>
              <w:left w:val="single" w:sz="6" w:space="0" w:color="000000"/>
              <w:bottom w:val="single" w:sz="6" w:space="0" w:color="000000"/>
              <w:right w:val="nil"/>
            </w:tcBorders>
            <w:shd w:val="clear" w:color="auto" w:fill="auto"/>
            <w:hideMark/>
          </w:tcPr>
          <w:p w:rsidR="001D6814" w:rsidRPr="001D6814" w:rsidRDefault="001D6814" w:rsidP="00111DBB">
            <w:pPr>
              <w:spacing w:beforeAutospacing="1" w:afterAutospacing="1"/>
              <w:textAlignment w:val="baseline"/>
            </w:pPr>
            <w:r w:rsidRPr="001D6814">
              <w:t> </w:t>
            </w:r>
          </w:p>
        </w:tc>
        <w:tc>
          <w:tcPr>
            <w:tcW w:w="1560" w:type="dxa"/>
            <w:tcBorders>
              <w:top w:val="single" w:sz="6" w:space="0" w:color="000000"/>
              <w:left w:val="single" w:sz="6" w:space="0" w:color="000000"/>
              <w:bottom w:val="single" w:sz="6" w:space="0" w:color="000000"/>
              <w:right w:val="outset" w:sz="6" w:space="0" w:color="auto"/>
            </w:tcBorders>
            <w:shd w:val="clear" w:color="auto" w:fill="auto"/>
            <w:hideMark/>
          </w:tcPr>
          <w:p w:rsidR="001D6814" w:rsidRPr="001D6814" w:rsidRDefault="001D6814" w:rsidP="00111DBB">
            <w:pPr>
              <w:spacing w:beforeAutospacing="1" w:afterAutospacing="1"/>
              <w:textAlignment w:val="baseline"/>
            </w:pPr>
            <w:r w:rsidRPr="001D6814">
              <w:t> </w:t>
            </w:r>
          </w:p>
        </w:tc>
      </w:tr>
    </w:tbl>
    <w:p w:rsidR="001D6814" w:rsidRPr="001D6814" w:rsidRDefault="001D6814" w:rsidP="001D6814">
      <w:pPr>
        <w:textAlignment w:val="baseline"/>
      </w:pPr>
      <w:proofErr w:type="gramStart"/>
      <w:r w:rsidRPr="001D6814">
        <w:t>Итого  по</w:t>
      </w:r>
      <w:proofErr w:type="gramEnd"/>
      <w:r w:rsidRPr="001D6814">
        <w:t>  запасным  частям: </w:t>
      </w:r>
    </w:p>
    <w:p w:rsidR="001D6814" w:rsidRPr="001D6814" w:rsidRDefault="001D6814" w:rsidP="001D6814">
      <w:pPr>
        <w:textAlignment w:val="baseline"/>
      </w:pPr>
    </w:p>
    <w:p w:rsidR="001D6814" w:rsidRPr="001D6814" w:rsidRDefault="001D6814" w:rsidP="001D6814">
      <w:pPr>
        <w:textAlignment w:val="baseline"/>
      </w:pPr>
      <w:r w:rsidRPr="001D6814">
        <w:rPr>
          <w:b/>
          <w:bCs/>
        </w:rPr>
        <w:t>Всего стоимость ремонта с учётом запасных частей Исполнителя</w:t>
      </w:r>
      <w:r w:rsidRPr="001D6814">
        <w:t>: </w:t>
      </w:r>
    </w:p>
    <w:p w:rsidR="001D6814" w:rsidRPr="001D6814" w:rsidRDefault="001D6814" w:rsidP="001D6814">
      <w:pPr>
        <w:textAlignment w:val="baseline"/>
      </w:pPr>
      <w:r w:rsidRPr="001D6814">
        <w:t>____________(________________________________________________________________) </w:t>
      </w:r>
    </w:p>
    <w:p w:rsidR="0029239D" w:rsidRPr="005E6923" w:rsidRDefault="001D6814" w:rsidP="005E6923">
      <w:pPr>
        <w:textAlignment w:val="baseline"/>
      </w:pPr>
      <w:r w:rsidRPr="001D6814">
        <w:t>        сумма                                                           прописью </w:t>
      </w:r>
    </w:p>
    <w:tbl>
      <w:tblPr>
        <w:tblW w:w="0" w:type="auto"/>
        <w:tblLayout w:type="fixed"/>
        <w:tblLook w:val="0000" w:firstRow="0" w:lastRow="0" w:firstColumn="0" w:lastColumn="0" w:noHBand="0" w:noVBand="0"/>
      </w:tblPr>
      <w:tblGrid>
        <w:gridCol w:w="4708"/>
        <w:gridCol w:w="4708"/>
      </w:tblGrid>
      <w:tr w:rsidR="0029239D" w:rsidRPr="00203859" w:rsidTr="005E6923">
        <w:tc>
          <w:tcPr>
            <w:tcW w:w="4708" w:type="dxa"/>
          </w:tcPr>
          <w:p w:rsidR="0029239D" w:rsidRPr="00203859" w:rsidRDefault="0029239D" w:rsidP="005E6923">
            <w:pPr>
              <w:widowControl w:val="0"/>
              <w:snapToGrid w:val="0"/>
              <w:spacing w:line="276" w:lineRule="auto"/>
              <w:rPr>
                <w:b/>
              </w:rPr>
            </w:pPr>
            <w:r w:rsidRPr="00203859">
              <w:rPr>
                <w:b/>
              </w:rPr>
              <w:t>ЗАКАЗЧИК:</w:t>
            </w:r>
          </w:p>
        </w:tc>
        <w:tc>
          <w:tcPr>
            <w:tcW w:w="4708" w:type="dxa"/>
          </w:tcPr>
          <w:p w:rsidR="0029239D" w:rsidRPr="00203859" w:rsidRDefault="0029239D" w:rsidP="005E6923">
            <w:pPr>
              <w:jc w:val="both"/>
            </w:pPr>
            <w:r w:rsidRPr="00203859">
              <w:rPr>
                <w:b/>
              </w:rPr>
              <w:t>ИСПОЛНИТЕЛЬ:</w:t>
            </w:r>
          </w:p>
        </w:tc>
      </w:tr>
      <w:tr w:rsidR="0029239D" w:rsidRPr="00203859" w:rsidTr="002C699D">
        <w:trPr>
          <w:trHeight w:val="1421"/>
        </w:trPr>
        <w:tc>
          <w:tcPr>
            <w:tcW w:w="4708" w:type="dxa"/>
          </w:tcPr>
          <w:p w:rsidR="0029239D" w:rsidRPr="00520168" w:rsidRDefault="00E018C0" w:rsidP="005E6923">
            <w:pPr>
              <w:widowControl w:val="0"/>
              <w:snapToGrid w:val="0"/>
              <w:spacing w:line="276" w:lineRule="auto"/>
            </w:pPr>
            <w:r>
              <w:t xml:space="preserve">ООО </w:t>
            </w:r>
            <w:proofErr w:type="gramStart"/>
            <w:r>
              <w:t xml:space="preserve">«  </w:t>
            </w:r>
            <w:proofErr w:type="gramEnd"/>
            <w:r>
              <w:t xml:space="preserve">                    </w:t>
            </w:r>
            <w:r w:rsidR="0029239D" w:rsidRPr="00520168">
              <w:t>»</w:t>
            </w:r>
          </w:p>
          <w:p w:rsidR="0029239D" w:rsidRPr="00520168" w:rsidRDefault="0029239D" w:rsidP="005E6923">
            <w:pPr>
              <w:widowControl w:val="0"/>
              <w:snapToGrid w:val="0"/>
              <w:spacing w:line="276" w:lineRule="auto"/>
            </w:pPr>
          </w:p>
          <w:p w:rsidR="0029239D" w:rsidRPr="002C699D" w:rsidRDefault="0029239D" w:rsidP="005E6923">
            <w:pPr>
              <w:widowControl w:val="0"/>
              <w:snapToGrid w:val="0"/>
              <w:spacing w:line="276" w:lineRule="auto"/>
            </w:pPr>
            <w:r w:rsidRPr="002C699D">
              <w:t xml:space="preserve">_________________/ </w:t>
            </w:r>
            <w:r w:rsidR="00E018C0">
              <w:t xml:space="preserve">                              </w:t>
            </w:r>
            <w:r w:rsidRPr="002C699D">
              <w:t>/</w:t>
            </w:r>
          </w:p>
          <w:p w:rsidR="0029239D" w:rsidRPr="00203859" w:rsidRDefault="0029239D" w:rsidP="005E6923">
            <w:pPr>
              <w:widowControl w:val="0"/>
              <w:snapToGrid w:val="0"/>
              <w:spacing w:line="276" w:lineRule="auto"/>
            </w:pPr>
            <w:r w:rsidRPr="002C699D">
              <w:t>М.П.</w:t>
            </w:r>
          </w:p>
        </w:tc>
        <w:tc>
          <w:tcPr>
            <w:tcW w:w="4708" w:type="dxa"/>
          </w:tcPr>
          <w:p w:rsidR="0029239D" w:rsidRDefault="0029239D" w:rsidP="005E6923">
            <w:pPr>
              <w:widowControl w:val="0"/>
              <w:snapToGrid w:val="0"/>
              <w:spacing w:line="276" w:lineRule="auto"/>
              <w:jc w:val="both"/>
            </w:pPr>
            <w:r w:rsidRPr="00D12465">
              <w:t xml:space="preserve">ИП </w:t>
            </w:r>
            <w:r w:rsidR="00CE51B8">
              <w:t>_______________</w:t>
            </w:r>
          </w:p>
          <w:p w:rsidR="0029239D" w:rsidRDefault="0029239D" w:rsidP="005E6923">
            <w:pPr>
              <w:widowControl w:val="0"/>
              <w:snapToGrid w:val="0"/>
              <w:spacing w:line="276" w:lineRule="auto"/>
              <w:jc w:val="both"/>
            </w:pPr>
          </w:p>
          <w:p w:rsidR="0029239D" w:rsidRDefault="00CE51B8" w:rsidP="005E6923">
            <w:pPr>
              <w:widowControl w:val="0"/>
              <w:snapToGrid w:val="0"/>
              <w:spacing w:line="276" w:lineRule="auto"/>
              <w:jc w:val="both"/>
            </w:pPr>
            <w:r>
              <w:t>__________________/__________</w:t>
            </w:r>
            <w:r w:rsidR="0029239D">
              <w:t>./</w:t>
            </w:r>
          </w:p>
          <w:p w:rsidR="0029239D" w:rsidRPr="00203859" w:rsidRDefault="0029239D" w:rsidP="005E6923">
            <w:pPr>
              <w:widowControl w:val="0"/>
              <w:snapToGrid w:val="0"/>
              <w:spacing w:line="276" w:lineRule="auto"/>
              <w:jc w:val="both"/>
            </w:pPr>
            <w:r>
              <w:t>М.П.</w:t>
            </w:r>
          </w:p>
        </w:tc>
      </w:tr>
    </w:tbl>
    <w:p w:rsidR="0029239D" w:rsidRDefault="0029239D" w:rsidP="00E33A66">
      <w:pPr>
        <w:jc w:val="both"/>
      </w:pPr>
    </w:p>
    <w:p w:rsidR="0029239D" w:rsidRDefault="0029239D" w:rsidP="00E33A66">
      <w:pPr>
        <w:jc w:val="both"/>
      </w:pPr>
    </w:p>
    <w:p w:rsidR="000D5D1A" w:rsidRDefault="000D5D1A" w:rsidP="00E33A66">
      <w:pPr>
        <w:jc w:val="both"/>
      </w:pPr>
      <w:bookmarkStart w:id="0" w:name="_GoBack"/>
      <w:bookmarkEnd w:id="0"/>
    </w:p>
    <w:p w:rsidR="001D6814" w:rsidRPr="00203859" w:rsidRDefault="001D6814" w:rsidP="001D6814">
      <w:pPr>
        <w:tabs>
          <w:tab w:val="left" w:pos="1680"/>
          <w:tab w:val="left" w:pos="3795"/>
        </w:tabs>
        <w:jc w:val="both"/>
        <w:rPr>
          <w:b/>
        </w:rPr>
      </w:pPr>
      <w:r w:rsidRPr="000D5D1A">
        <w:rPr>
          <w:b/>
        </w:rPr>
        <w:t xml:space="preserve">Приложение № </w:t>
      </w:r>
      <w:r w:rsidR="001C185D">
        <w:rPr>
          <w:b/>
        </w:rPr>
        <w:t>3</w:t>
      </w:r>
      <w:r w:rsidR="009919A2">
        <w:rPr>
          <w:b/>
        </w:rPr>
        <w:t xml:space="preserve">                                                       </w:t>
      </w:r>
      <w:r w:rsidR="00E018C0">
        <w:rPr>
          <w:b/>
        </w:rPr>
        <w:t xml:space="preserve">                         </w:t>
      </w:r>
      <w:proofErr w:type="gramStart"/>
      <w:r w:rsidR="00E018C0">
        <w:rPr>
          <w:b/>
        </w:rPr>
        <w:t xml:space="preserve">   «</w:t>
      </w:r>
      <w:proofErr w:type="gramEnd"/>
      <w:r w:rsidR="00E018C0">
        <w:rPr>
          <w:b/>
        </w:rPr>
        <w:t xml:space="preserve">  »                    </w:t>
      </w:r>
      <w:r w:rsidR="001C185D">
        <w:rPr>
          <w:b/>
        </w:rPr>
        <w:t xml:space="preserve">   2020</w:t>
      </w:r>
      <w:r w:rsidR="009919A2" w:rsidRPr="009919A2">
        <w:rPr>
          <w:b/>
        </w:rPr>
        <w:t>г.</w:t>
      </w:r>
    </w:p>
    <w:p w:rsidR="001D6814" w:rsidRPr="00203859" w:rsidRDefault="001D6814" w:rsidP="001D6814">
      <w:pPr>
        <w:jc w:val="both"/>
      </w:pPr>
      <w:r w:rsidRPr="00203859">
        <w:t xml:space="preserve">Приложение № </w:t>
      </w:r>
      <w:r w:rsidR="001C185D">
        <w:t>3</w:t>
      </w:r>
      <w:r w:rsidRPr="00203859">
        <w:t xml:space="preserve">является неотъемлемой частью Договора № </w:t>
      </w:r>
      <w:r w:rsidR="00DF6163">
        <w:t xml:space="preserve">    </w:t>
      </w:r>
      <w:r w:rsidRPr="00203859">
        <w:t xml:space="preserve"> </w:t>
      </w:r>
      <w:r w:rsidR="009919A2" w:rsidRPr="009919A2">
        <w:t xml:space="preserve">                                                                                               </w:t>
      </w:r>
    </w:p>
    <w:p w:rsidR="001D6814" w:rsidRPr="00DC273D" w:rsidRDefault="001D6814" w:rsidP="001D6814">
      <w:pPr>
        <w:shd w:val="clear" w:color="auto" w:fill="FFFFFF"/>
        <w:jc w:val="center"/>
        <w:rPr>
          <w:b/>
          <w:color w:val="000000"/>
          <w:spacing w:val="-1"/>
          <w:sz w:val="28"/>
          <w:szCs w:val="28"/>
        </w:rPr>
      </w:pPr>
      <w:r w:rsidRPr="00DC273D">
        <w:rPr>
          <w:b/>
          <w:color w:val="000000"/>
          <w:spacing w:val="-1"/>
          <w:sz w:val="28"/>
          <w:szCs w:val="28"/>
        </w:rPr>
        <w:t>Акт</w:t>
      </w:r>
    </w:p>
    <w:p w:rsidR="001D6814" w:rsidRPr="001D6814" w:rsidRDefault="001D6814" w:rsidP="001D6814">
      <w:pPr>
        <w:shd w:val="clear" w:color="auto" w:fill="FFFFFF"/>
        <w:ind w:left="284"/>
        <w:jc w:val="center"/>
        <w:rPr>
          <w:b/>
          <w:color w:val="000000"/>
          <w:spacing w:val="-1"/>
        </w:rPr>
      </w:pPr>
      <w:r w:rsidRPr="001D6814">
        <w:rPr>
          <w:b/>
          <w:color w:val="000000"/>
          <w:spacing w:val="-1"/>
        </w:rPr>
        <w:t>приема-передачи выполненных работ № ___от ___________г.</w:t>
      </w:r>
      <w:r w:rsidR="00111DBB">
        <w:rPr>
          <w:b/>
          <w:color w:val="000000"/>
          <w:spacing w:val="-1"/>
        </w:rPr>
        <w:t>(Образец)</w:t>
      </w:r>
    </w:p>
    <w:p w:rsidR="001D6814" w:rsidRPr="001D6814" w:rsidRDefault="001D6814" w:rsidP="001D6814">
      <w:pPr>
        <w:shd w:val="clear" w:color="auto" w:fill="FFFFFF"/>
        <w:ind w:left="284"/>
        <w:jc w:val="center"/>
        <w:rPr>
          <w:b/>
          <w:color w:val="000000"/>
          <w:spacing w:val="-1"/>
        </w:rPr>
      </w:pPr>
    </w:p>
    <w:p w:rsidR="001D6814" w:rsidRPr="001D6814" w:rsidRDefault="001D6814" w:rsidP="001D6814">
      <w:pPr>
        <w:shd w:val="clear" w:color="auto" w:fill="FFFFFF"/>
        <w:tabs>
          <w:tab w:val="left" w:pos="7868"/>
        </w:tabs>
        <w:rPr>
          <w:color w:val="000000"/>
          <w:spacing w:val="-1"/>
        </w:rPr>
      </w:pPr>
      <w:r w:rsidRPr="001D6814">
        <w:rPr>
          <w:color w:val="000000"/>
          <w:spacing w:val="-1"/>
        </w:rPr>
        <w:t>_______________                                                              «____» ___________г.</w:t>
      </w:r>
    </w:p>
    <w:p w:rsidR="001D6814" w:rsidRPr="001D6814" w:rsidRDefault="001D6814" w:rsidP="001D6814">
      <w:pPr>
        <w:shd w:val="clear" w:color="auto" w:fill="FFFFFF"/>
        <w:ind w:left="284"/>
        <w:rPr>
          <w:color w:val="000000"/>
          <w:spacing w:val="-1"/>
        </w:rPr>
      </w:pPr>
    </w:p>
    <w:p w:rsidR="001D6814" w:rsidRPr="001D6814" w:rsidRDefault="001D6814" w:rsidP="001D6814">
      <w:pPr>
        <w:shd w:val="clear" w:color="auto" w:fill="FFFFFF"/>
        <w:tabs>
          <w:tab w:val="left" w:pos="1479"/>
        </w:tabs>
        <w:spacing w:line="360" w:lineRule="auto"/>
        <w:rPr>
          <w:color w:val="000000"/>
          <w:spacing w:val="-1"/>
        </w:rPr>
      </w:pPr>
      <w:r w:rsidRPr="001D6814">
        <w:rPr>
          <w:color w:val="000000"/>
          <w:spacing w:val="-1"/>
        </w:rPr>
        <w:t xml:space="preserve">         </w:t>
      </w:r>
    </w:p>
    <w:p w:rsidR="001D6814" w:rsidRPr="001D6814" w:rsidRDefault="001D6814" w:rsidP="001D6814">
      <w:pPr>
        <w:shd w:val="clear" w:color="auto" w:fill="FFFFFF"/>
        <w:tabs>
          <w:tab w:val="left" w:pos="1479"/>
        </w:tabs>
        <w:spacing w:line="360" w:lineRule="auto"/>
        <w:jc w:val="both"/>
        <w:rPr>
          <w:color w:val="000000"/>
          <w:spacing w:val="-1"/>
        </w:rPr>
      </w:pPr>
      <w:r w:rsidRPr="001D6814">
        <w:rPr>
          <w:color w:val="000000"/>
          <w:spacing w:val="-1"/>
        </w:rPr>
        <w:t xml:space="preserve">   Мы, нижеподписавшиеся, от Заказчика</w:t>
      </w:r>
      <w:r w:rsidRPr="001D6814">
        <w:t xml:space="preserve"> </w:t>
      </w:r>
      <w:r w:rsidRPr="001D6814">
        <w:rPr>
          <w:color w:val="000000"/>
          <w:spacing w:val="-1"/>
        </w:rPr>
        <w:t>_____________________________, именуемый в дальнейшем Заказчик, в лице ___________________________________________________________с одной стороны, и от Исполнителя</w:t>
      </w:r>
      <w:r w:rsidRPr="001D6814">
        <w:t xml:space="preserve"> </w:t>
      </w:r>
      <w:r w:rsidR="00D12465" w:rsidRPr="00D12465">
        <w:t xml:space="preserve">ИП </w:t>
      </w:r>
      <w:r w:rsidR="00CE51B8">
        <w:t>_____________</w:t>
      </w:r>
      <w:r w:rsidR="00D12465" w:rsidRPr="00D12465">
        <w:t>в лице</w:t>
      </w:r>
      <w:r w:rsidR="00CE51B8">
        <w:t>_______________</w:t>
      </w:r>
      <w:r w:rsidR="00D12465" w:rsidRPr="00D12465">
        <w:t xml:space="preserve">, действующего на основании доверенности от 6 июня 2017 года, </w:t>
      </w:r>
      <w:r w:rsidRPr="001D6814">
        <w:rPr>
          <w:color w:val="000000"/>
          <w:spacing w:val="-1"/>
        </w:rPr>
        <w:t>с другой стороны, составили настоящий Акт о том, что:</w:t>
      </w:r>
    </w:p>
    <w:p w:rsidR="001D6814" w:rsidRPr="001D6814" w:rsidRDefault="001D6814" w:rsidP="001D6814">
      <w:pPr>
        <w:numPr>
          <w:ilvl w:val="0"/>
          <w:numId w:val="3"/>
        </w:numPr>
        <w:shd w:val="clear" w:color="auto" w:fill="FFFFFF"/>
        <w:tabs>
          <w:tab w:val="clear" w:pos="644"/>
          <w:tab w:val="num" w:pos="720"/>
        </w:tabs>
        <w:spacing w:line="360" w:lineRule="auto"/>
        <w:ind w:left="180" w:firstLine="104"/>
        <w:jc w:val="both"/>
        <w:rPr>
          <w:color w:val="000000"/>
          <w:spacing w:val="-1"/>
        </w:rPr>
      </w:pPr>
      <w:r w:rsidRPr="001D6814">
        <w:rPr>
          <w:spacing w:val="-1"/>
        </w:rPr>
        <w:t>В соответствии с условиями</w:t>
      </w:r>
      <w:r w:rsidRPr="001D6814">
        <w:rPr>
          <w:color w:val="000000"/>
          <w:spacing w:val="-1"/>
        </w:rPr>
        <w:t xml:space="preserve"> Договора №_________ от «____» _________ г. Исполнитель сдает, а </w:t>
      </w:r>
      <w:proofErr w:type="gramStart"/>
      <w:r w:rsidRPr="001D6814">
        <w:rPr>
          <w:color w:val="000000"/>
          <w:spacing w:val="-1"/>
        </w:rPr>
        <w:t>Заказчик  принимает</w:t>
      </w:r>
      <w:proofErr w:type="gramEnd"/>
      <w:r w:rsidRPr="001D6814">
        <w:rPr>
          <w:color w:val="000000"/>
          <w:spacing w:val="-1"/>
        </w:rPr>
        <w:t xml:space="preserve"> работы по  ремонту _______________, установленной по адресу: __________________________</w:t>
      </w:r>
    </w:p>
    <w:p w:rsidR="001D6814" w:rsidRPr="001D6814" w:rsidRDefault="001D6814" w:rsidP="001D6814">
      <w:pPr>
        <w:shd w:val="clear" w:color="auto" w:fill="FFFFFF"/>
        <w:spacing w:line="360" w:lineRule="auto"/>
        <w:ind w:left="284"/>
        <w:jc w:val="both"/>
        <w:rPr>
          <w:color w:val="000000"/>
          <w:spacing w:val="-1"/>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51"/>
        <w:gridCol w:w="2804"/>
        <w:gridCol w:w="2004"/>
        <w:gridCol w:w="2184"/>
      </w:tblGrid>
      <w:tr w:rsidR="001D6814" w:rsidRPr="001D6814" w:rsidTr="00111DBB">
        <w:tc>
          <w:tcPr>
            <w:tcW w:w="511" w:type="dxa"/>
            <w:shd w:val="clear" w:color="auto" w:fill="auto"/>
          </w:tcPr>
          <w:p w:rsidR="001D6814" w:rsidRPr="001D6814" w:rsidRDefault="001D6814" w:rsidP="00111DBB">
            <w:pPr>
              <w:spacing w:before="120"/>
              <w:jc w:val="center"/>
              <w:rPr>
                <w:b/>
                <w:color w:val="000000"/>
                <w:spacing w:val="-1"/>
              </w:rPr>
            </w:pPr>
            <w:r w:rsidRPr="001D6814">
              <w:rPr>
                <w:b/>
                <w:color w:val="000000"/>
                <w:spacing w:val="-1"/>
              </w:rPr>
              <w:t>№ п/п</w:t>
            </w:r>
          </w:p>
        </w:tc>
        <w:tc>
          <w:tcPr>
            <w:tcW w:w="1350" w:type="dxa"/>
            <w:shd w:val="clear" w:color="auto" w:fill="auto"/>
          </w:tcPr>
          <w:p w:rsidR="001D6814" w:rsidRPr="001D6814" w:rsidRDefault="001D6814" w:rsidP="00111DBB">
            <w:pPr>
              <w:spacing w:before="120"/>
              <w:jc w:val="center"/>
              <w:rPr>
                <w:b/>
                <w:color w:val="000000"/>
                <w:spacing w:val="-1"/>
              </w:rPr>
            </w:pPr>
            <w:r w:rsidRPr="001D6814">
              <w:rPr>
                <w:b/>
                <w:color w:val="000000"/>
                <w:spacing w:val="-1"/>
              </w:rPr>
              <w:t>№ этажа, помещения</w:t>
            </w:r>
          </w:p>
          <w:p w:rsidR="001D6814" w:rsidRPr="001D6814" w:rsidRDefault="001D6814" w:rsidP="00111DBB">
            <w:pPr>
              <w:spacing w:before="120"/>
              <w:jc w:val="center"/>
              <w:rPr>
                <w:b/>
                <w:color w:val="000000"/>
                <w:spacing w:val="-1"/>
              </w:rPr>
            </w:pPr>
          </w:p>
        </w:tc>
        <w:tc>
          <w:tcPr>
            <w:tcW w:w="3047" w:type="dxa"/>
            <w:shd w:val="clear" w:color="auto" w:fill="auto"/>
          </w:tcPr>
          <w:p w:rsidR="001D6814" w:rsidRPr="001D6814" w:rsidRDefault="001D6814" w:rsidP="00520168">
            <w:pPr>
              <w:spacing w:before="120"/>
              <w:jc w:val="center"/>
              <w:rPr>
                <w:b/>
                <w:color w:val="000000"/>
                <w:spacing w:val="-1"/>
              </w:rPr>
            </w:pPr>
            <w:r w:rsidRPr="001D6814">
              <w:rPr>
                <w:b/>
                <w:color w:val="000000"/>
                <w:spacing w:val="-1"/>
              </w:rPr>
              <w:t>Тип кофемашины</w:t>
            </w:r>
            <w:r w:rsidR="000D5D1A">
              <w:rPr>
                <w:b/>
                <w:color w:val="000000"/>
                <w:spacing w:val="-1"/>
              </w:rPr>
              <w:t xml:space="preserve"> машины</w:t>
            </w:r>
          </w:p>
        </w:tc>
        <w:tc>
          <w:tcPr>
            <w:tcW w:w="1964" w:type="dxa"/>
            <w:shd w:val="clear" w:color="auto" w:fill="auto"/>
          </w:tcPr>
          <w:p w:rsidR="001D6814" w:rsidRPr="001D6814" w:rsidRDefault="001D6814" w:rsidP="00111DBB">
            <w:pPr>
              <w:spacing w:before="120"/>
              <w:jc w:val="center"/>
              <w:rPr>
                <w:b/>
                <w:color w:val="000000"/>
                <w:spacing w:val="-1"/>
              </w:rPr>
            </w:pPr>
            <w:r w:rsidRPr="001D6814">
              <w:rPr>
                <w:b/>
                <w:color w:val="000000"/>
                <w:spacing w:val="-1"/>
              </w:rPr>
              <w:t>Наименование работ и использованные запасные части</w:t>
            </w:r>
          </w:p>
        </w:tc>
        <w:tc>
          <w:tcPr>
            <w:tcW w:w="2128" w:type="dxa"/>
            <w:shd w:val="clear" w:color="auto" w:fill="auto"/>
          </w:tcPr>
          <w:p w:rsidR="001D6814" w:rsidRPr="001D6814" w:rsidRDefault="001D6814" w:rsidP="00111DBB">
            <w:pPr>
              <w:spacing w:before="120"/>
              <w:jc w:val="center"/>
              <w:rPr>
                <w:b/>
                <w:color w:val="000000"/>
                <w:spacing w:val="-1"/>
              </w:rPr>
            </w:pPr>
            <w:r w:rsidRPr="001D6814">
              <w:rPr>
                <w:b/>
                <w:color w:val="000000"/>
                <w:spacing w:val="-1"/>
              </w:rPr>
              <w:t>Стоимость с учетом НДС/НДС не облагается при применении Исполнителем упрощенной системы налогообложения, руб.</w:t>
            </w:r>
          </w:p>
        </w:tc>
      </w:tr>
      <w:tr w:rsidR="001D6814" w:rsidRPr="001D6814" w:rsidTr="00111DBB">
        <w:trPr>
          <w:trHeight w:val="460"/>
        </w:trPr>
        <w:tc>
          <w:tcPr>
            <w:tcW w:w="511" w:type="dxa"/>
            <w:shd w:val="clear" w:color="auto" w:fill="auto"/>
          </w:tcPr>
          <w:p w:rsidR="001D6814" w:rsidRPr="001D6814" w:rsidRDefault="001D6814" w:rsidP="00111DBB">
            <w:pPr>
              <w:spacing w:line="360" w:lineRule="auto"/>
              <w:jc w:val="center"/>
              <w:rPr>
                <w:color w:val="000000"/>
                <w:spacing w:val="-1"/>
              </w:rPr>
            </w:pPr>
          </w:p>
          <w:p w:rsidR="001D6814" w:rsidRPr="001D6814" w:rsidRDefault="001D6814" w:rsidP="00111DBB">
            <w:pPr>
              <w:spacing w:line="360" w:lineRule="auto"/>
              <w:jc w:val="center"/>
              <w:rPr>
                <w:color w:val="000000"/>
                <w:spacing w:val="-1"/>
              </w:rPr>
            </w:pPr>
            <w:r w:rsidRPr="001D6814">
              <w:rPr>
                <w:color w:val="000000"/>
                <w:spacing w:val="-1"/>
              </w:rPr>
              <w:t>1</w:t>
            </w:r>
          </w:p>
        </w:tc>
        <w:tc>
          <w:tcPr>
            <w:tcW w:w="1350" w:type="dxa"/>
            <w:shd w:val="clear" w:color="auto" w:fill="auto"/>
          </w:tcPr>
          <w:p w:rsidR="001D6814" w:rsidRPr="001D6814" w:rsidRDefault="001D6814" w:rsidP="00111DBB">
            <w:pPr>
              <w:pStyle w:val="ac"/>
              <w:spacing w:line="360" w:lineRule="auto"/>
              <w:rPr>
                <w:color w:val="000000"/>
                <w:spacing w:val="-1"/>
              </w:rPr>
            </w:pPr>
          </w:p>
        </w:tc>
        <w:tc>
          <w:tcPr>
            <w:tcW w:w="3047" w:type="dxa"/>
            <w:shd w:val="clear" w:color="auto" w:fill="auto"/>
          </w:tcPr>
          <w:p w:rsidR="001D6814" w:rsidRPr="001D6814" w:rsidRDefault="001D6814" w:rsidP="00111DBB">
            <w:pPr>
              <w:pStyle w:val="ac"/>
              <w:spacing w:before="240"/>
            </w:pPr>
          </w:p>
        </w:tc>
        <w:tc>
          <w:tcPr>
            <w:tcW w:w="1964" w:type="dxa"/>
            <w:shd w:val="clear" w:color="auto" w:fill="auto"/>
          </w:tcPr>
          <w:p w:rsidR="001D6814" w:rsidRPr="001D6814" w:rsidRDefault="001D6814" w:rsidP="00111DBB">
            <w:pPr>
              <w:spacing w:line="360" w:lineRule="auto"/>
              <w:jc w:val="both"/>
              <w:rPr>
                <w:color w:val="000000"/>
                <w:spacing w:val="-1"/>
              </w:rPr>
            </w:pPr>
          </w:p>
        </w:tc>
        <w:tc>
          <w:tcPr>
            <w:tcW w:w="2128" w:type="dxa"/>
            <w:shd w:val="clear" w:color="auto" w:fill="auto"/>
          </w:tcPr>
          <w:p w:rsidR="001D6814" w:rsidRPr="001D6814" w:rsidRDefault="001D6814" w:rsidP="00111DBB"/>
        </w:tc>
      </w:tr>
      <w:tr w:rsidR="001D6814" w:rsidRPr="001D6814" w:rsidTr="00111DBB">
        <w:tc>
          <w:tcPr>
            <w:tcW w:w="6872" w:type="dxa"/>
            <w:gridSpan w:val="4"/>
            <w:shd w:val="clear" w:color="auto" w:fill="auto"/>
            <w:vAlign w:val="center"/>
          </w:tcPr>
          <w:p w:rsidR="001D6814" w:rsidRPr="001D6814" w:rsidRDefault="001D6814" w:rsidP="00111DBB">
            <w:pPr>
              <w:jc w:val="center"/>
              <w:rPr>
                <w:b/>
                <w:color w:val="000000"/>
                <w:spacing w:val="-1"/>
              </w:rPr>
            </w:pPr>
            <w:r w:rsidRPr="001D6814">
              <w:rPr>
                <w:b/>
                <w:color w:val="000000"/>
                <w:spacing w:val="-1"/>
              </w:rPr>
              <w:t>Итого:</w:t>
            </w:r>
          </w:p>
        </w:tc>
        <w:tc>
          <w:tcPr>
            <w:tcW w:w="2128" w:type="dxa"/>
            <w:shd w:val="clear" w:color="auto" w:fill="auto"/>
          </w:tcPr>
          <w:p w:rsidR="001D6814" w:rsidRPr="001D6814" w:rsidRDefault="001D6814" w:rsidP="00111DBB">
            <w:pPr>
              <w:spacing w:line="360" w:lineRule="auto"/>
              <w:rPr>
                <w:color w:val="000000"/>
                <w:spacing w:val="-1"/>
              </w:rPr>
            </w:pPr>
          </w:p>
        </w:tc>
      </w:tr>
    </w:tbl>
    <w:p w:rsidR="001D6814" w:rsidRPr="001D6814" w:rsidRDefault="001D6814" w:rsidP="001D6814">
      <w:pPr>
        <w:numPr>
          <w:ilvl w:val="0"/>
          <w:numId w:val="3"/>
        </w:numPr>
        <w:shd w:val="clear" w:color="auto" w:fill="FFFFFF"/>
        <w:tabs>
          <w:tab w:val="left" w:pos="511"/>
        </w:tabs>
        <w:spacing w:line="360" w:lineRule="auto"/>
        <w:rPr>
          <w:color w:val="000000"/>
          <w:spacing w:val="-1"/>
        </w:rPr>
      </w:pPr>
      <w:r w:rsidRPr="001D6814">
        <w:rPr>
          <w:color w:val="000000"/>
          <w:spacing w:val="-1"/>
        </w:rPr>
        <w:t>Работы выполнены в полном объеме, взаимных претензий Стороны не имеют.</w:t>
      </w:r>
    </w:p>
    <w:p w:rsidR="001D6814" w:rsidRPr="001D6814" w:rsidRDefault="001D6814" w:rsidP="001D6814">
      <w:pPr>
        <w:numPr>
          <w:ilvl w:val="0"/>
          <w:numId w:val="3"/>
        </w:numPr>
        <w:shd w:val="clear" w:color="auto" w:fill="FFFFFF"/>
        <w:tabs>
          <w:tab w:val="clear" w:pos="644"/>
          <w:tab w:val="num" w:pos="540"/>
          <w:tab w:val="left" w:pos="1260"/>
        </w:tabs>
        <w:spacing w:line="360" w:lineRule="auto"/>
        <w:ind w:left="284" w:firstLine="0"/>
        <w:jc w:val="both"/>
        <w:rPr>
          <w:color w:val="000000"/>
          <w:spacing w:val="-1"/>
        </w:rPr>
      </w:pPr>
      <w:r w:rsidRPr="001D6814">
        <w:rPr>
          <w:color w:val="000000"/>
          <w:spacing w:val="-1"/>
        </w:rPr>
        <w:t xml:space="preserve">Гарантийный срок на работы по ремонту </w:t>
      </w:r>
      <w:r w:rsidRPr="001D6814">
        <w:rPr>
          <w:color w:val="808080"/>
          <w:spacing w:val="-1"/>
        </w:rPr>
        <w:t>(</w:t>
      </w:r>
      <w:r w:rsidRPr="001D6814">
        <w:rPr>
          <w:i/>
          <w:color w:val="808080"/>
          <w:spacing w:val="-1"/>
        </w:rPr>
        <w:t>при проведении работ по ремонту</w:t>
      </w:r>
      <w:r w:rsidRPr="001D6814">
        <w:rPr>
          <w:color w:val="808080"/>
          <w:spacing w:val="-1"/>
        </w:rPr>
        <w:t>)</w:t>
      </w:r>
      <w:r w:rsidRPr="001D6814">
        <w:rPr>
          <w:color w:val="000000"/>
          <w:spacing w:val="-1"/>
        </w:rPr>
        <w:t xml:space="preserve"> составляет 6(шесть) месяцев</w:t>
      </w:r>
      <w:r w:rsidR="0029336F">
        <w:rPr>
          <w:color w:val="000000"/>
          <w:spacing w:val="-1"/>
        </w:rPr>
        <w:t xml:space="preserve"> с даты подписания обеими Сторонами настоящего акта без замечаний</w:t>
      </w:r>
      <w:r w:rsidRPr="001D6814">
        <w:rPr>
          <w:color w:val="000000"/>
          <w:spacing w:val="-1"/>
        </w:rPr>
        <w:t>.</w:t>
      </w:r>
    </w:p>
    <w:p w:rsidR="001D6814" w:rsidRDefault="001D6814" w:rsidP="001D6814">
      <w:pPr>
        <w:shd w:val="clear" w:color="auto" w:fill="FFFFFF"/>
        <w:rPr>
          <w:color w:val="000000"/>
          <w:spacing w:val="-1"/>
          <w:sz w:val="28"/>
          <w:szCs w:val="28"/>
        </w:rPr>
      </w:pPr>
    </w:p>
    <w:p w:rsidR="001D6814" w:rsidRPr="00DC273D" w:rsidRDefault="001D6814" w:rsidP="001D6814">
      <w:pPr>
        <w:shd w:val="clear" w:color="auto" w:fill="FFFFFF"/>
        <w:rPr>
          <w:color w:val="000000"/>
          <w:spacing w:val="-1"/>
          <w:sz w:val="28"/>
          <w:szCs w:val="28"/>
        </w:rPr>
      </w:pPr>
    </w:p>
    <w:tbl>
      <w:tblPr>
        <w:tblW w:w="0" w:type="auto"/>
        <w:tblLayout w:type="fixed"/>
        <w:tblLook w:val="0000" w:firstRow="0" w:lastRow="0" w:firstColumn="0" w:lastColumn="0" w:noHBand="0" w:noVBand="0"/>
      </w:tblPr>
      <w:tblGrid>
        <w:gridCol w:w="4708"/>
        <w:gridCol w:w="4708"/>
      </w:tblGrid>
      <w:tr w:rsidR="00D12465" w:rsidRPr="00203859" w:rsidTr="00111DBB">
        <w:tc>
          <w:tcPr>
            <w:tcW w:w="4708" w:type="dxa"/>
          </w:tcPr>
          <w:p w:rsidR="00D12465" w:rsidRDefault="00D12465" w:rsidP="00D12465">
            <w:pPr>
              <w:widowControl w:val="0"/>
              <w:snapToGrid w:val="0"/>
              <w:spacing w:line="276" w:lineRule="auto"/>
              <w:rPr>
                <w:b/>
              </w:rPr>
            </w:pPr>
            <w:r w:rsidRPr="00203859">
              <w:rPr>
                <w:b/>
              </w:rPr>
              <w:t>ЗАКАЗЧИК:</w:t>
            </w:r>
          </w:p>
          <w:p w:rsidR="00DB6E6C" w:rsidRPr="002C699D" w:rsidRDefault="00E018C0" w:rsidP="00DB6E6C">
            <w:pPr>
              <w:widowControl w:val="0"/>
              <w:snapToGrid w:val="0"/>
              <w:spacing w:line="276" w:lineRule="auto"/>
            </w:pPr>
            <w:r>
              <w:t xml:space="preserve">ООО </w:t>
            </w:r>
            <w:proofErr w:type="gramStart"/>
            <w:r>
              <w:t xml:space="preserve">«  </w:t>
            </w:r>
            <w:proofErr w:type="gramEnd"/>
            <w:r>
              <w:t xml:space="preserve">                         </w:t>
            </w:r>
            <w:r w:rsidR="00DB6E6C" w:rsidRPr="002C699D">
              <w:t>»</w:t>
            </w:r>
          </w:p>
          <w:p w:rsidR="00DB6E6C" w:rsidRPr="002C699D" w:rsidRDefault="00DB6E6C" w:rsidP="00DB6E6C">
            <w:pPr>
              <w:widowControl w:val="0"/>
              <w:snapToGrid w:val="0"/>
              <w:spacing w:line="276" w:lineRule="auto"/>
            </w:pPr>
          </w:p>
          <w:p w:rsidR="00DB6E6C" w:rsidRPr="002C699D" w:rsidRDefault="00E018C0" w:rsidP="00DB6E6C">
            <w:pPr>
              <w:widowControl w:val="0"/>
              <w:snapToGrid w:val="0"/>
              <w:spacing w:line="276" w:lineRule="auto"/>
            </w:pPr>
            <w:r>
              <w:t xml:space="preserve">_________________/                    </w:t>
            </w:r>
            <w:r w:rsidR="00DB6E6C" w:rsidRPr="002C699D">
              <w:t xml:space="preserve"> /</w:t>
            </w:r>
          </w:p>
          <w:p w:rsidR="00DB6E6C" w:rsidRPr="00203859" w:rsidRDefault="00DB6E6C" w:rsidP="00DB6E6C">
            <w:pPr>
              <w:widowControl w:val="0"/>
              <w:snapToGrid w:val="0"/>
              <w:spacing w:line="276" w:lineRule="auto"/>
              <w:rPr>
                <w:b/>
              </w:rPr>
            </w:pPr>
            <w:r w:rsidRPr="002C699D">
              <w:t>М.П.</w:t>
            </w:r>
          </w:p>
        </w:tc>
        <w:tc>
          <w:tcPr>
            <w:tcW w:w="4708" w:type="dxa"/>
          </w:tcPr>
          <w:tbl>
            <w:tblPr>
              <w:tblW w:w="0" w:type="auto"/>
              <w:tblLayout w:type="fixed"/>
              <w:tblLook w:val="0000" w:firstRow="0" w:lastRow="0" w:firstColumn="0" w:lastColumn="0" w:noHBand="0" w:noVBand="0"/>
            </w:tblPr>
            <w:tblGrid>
              <w:gridCol w:w="4708"/>
            </w:tblGrid>
            <w:tr w:rsidR="00D12465" w:rsidRPr="0065067E" w:rsidTr="00D12465">
              <w:tc>
                <w:tcPr>
                  <w:tcW w:w="4708" w:type="dxa"/>
                </w:tcPr>
                <w:p w:rsidR="0029239D" w:rsidRPr="0029239D" w:rsidRDefault="00D12465" w:rsidP="0029239D">
                  <w:pPr>
                    <w:jc w:val="both"/>
                  </w:pPr>
                  <w:r w:rsidRPr="0029239D">
                    <w:t>ИСПОЛНИТЕЛЬ:</w:t>
                  </w:r>
                  <w:r w:rsidR="0029239D" w:rsidRPr="0029239D">
                    <w:t xml:space="preserve"> </w:t>
                  </w:r>
                </w:p>
                <w:p w:rsidR="0029239D" w:rsidRPr="0029239D" w:rsidRDefault="0029239D" w:rsidP="0029239D">
                  <w:pPr>
                    <w:jc w:val="both"/>
                  </w:pPr>
                  <w:r w:rsidRPr="0029239D">
                    <w:t xml:space="preserve">ИП </w:t>
                  </w:r>
                </w:p>
                <w:p w:rsidR="0029239D" w:rsidRPr="0029239D" w:rsidRDefault="0029239D" w:rsidP="0029239D">
                  <w:pPr>
                    <w:jc w:val="both"/>
                  </w:pPr>
                </w:p>
                <w:p w:rsidR="0029239D" w:rsidRPr="0029239D" w:rsidRDefault="0029239D" w:rsidP="0029239D">
                  <w:pPr>
                    <w:jc w:val="both"/>
                  </w:pPr>
                  <w:r w:rsidRPr="0029239D">
                    <w:t>__________________/</w:t>
                  </w:r>
                  <w:r w:rsidR="00CE51B8">
                    <w:t>__________/</w:t>
                  </w:r>
                </w:p>
                <w:p w:rsidR="00D12465" w:rsidRPr="0029239D" w:rsidRDefault="0029239D" w:rsidP="0029239D">
                  <w:pPr>
                    <w:jc w:val="both"/>
                    <w:rPr>
                      <w:b/>
                    </w:rPr>
                  </w:pPr>
                  <w:r w:rsidRPr="0029239D">
                    <w:t>М.П.</w:t>
                  </w:r>
                </w:p>
              </w:tc>
            </w:tr>
            <w:tr w:rsidR="00D12465" w:rsidRPr="0065067E" w:rsidTr="00D12465">
              <w:trPr>
                <w:trHeight w:val="1081"/>
              </w:trPr>
              <w:tc>
                <w:tcPr>
                  <w:tcW w:w="4708" w:type="dxa"/>
                </w:tcPr>
                <w:p w:rsidR="00D12465" w:rsidRPr="0065067E" w:rsidRDefault="00D12465" w:rsidP="00D12465">
                  <w:pPr>
                    <w:widowControl w:val="0"/>
                    <w:snapToGrid w:val="0"/>
                    <w:spacing w:line="276" w:lineRule="auto"/>
                    <w:jc w:val="both"/>
                  </w:pPr>
                </w:p>
              </w:tc>
            </w:tr>
          </w:tbl>
          <w:p w:rsidR="00D12465" w:rsidRPr="00203859" w:rsidRDefault="00D12465" w:rsidP="00D12465">
            <w:pPr>
              <w:jc w:val="both"/>
            </w:pPr>
          </w:p>
        </w:tc>
      </w:tr>
      <w:tr w:rsidR="00D12465" w:rsidRPr="00203859" w:rsidTr="00111DBB">
        <w:tc>
          <w:tcPr>
            <w:tcW w:w="4708" w:type="dxa"/>
          </w:tcPr>
          <w:p w:rsidR="00D12465" w:rsidRPr="00203859" w:rsidRDefault="00D12465" w:rsidP="00D12465">
            <w:pPr>
              <w:widowControl w:val="0"/>
              <w:snapToGrid w:val="0"/>
              <w:spacing w:line="276" w:lineRule="auto"/>
            </w:pPr>
          </w:p>
        </w:tc>
        <w:tc>
          <w:tcPr>
            <w:tcW w:w="4708" w:type="dxa"/>
          </w:tcPr>
          <w:tbl>
            <w:tblPr>
              <w:tblW w:w="4708" w:type="dxa"/>
              <w:tblLayout w:type="fixed"/>
              <w:tblLook w:val="0000" w:firstRow="0" w:lastRow="0" w:firstColumn="0" w:lastColumn="0" w:noHBand="0" w:noVBand="0"/>
            </w:tblPr>
            <w:tblGrid>
              <w:gridCol w:w="4708"/>
            </w:tblGrid>
            <w:tr w:rsidR="00D12465" w:rsidRPr="0065067E" w:rsidTr="002C699D">
              <w:tc>
                <w:tcPr>
                  <w:tcW w:w="4708" w:type="dxa"/>
                </w:tcPr>
                <w:p w:rsidR="00D12465" w:rsidRPr="0065067E" w:rsidRDefault="00D12465" w:rsidP="00D12465">
                  <w:pPr>
                    <w:jc w:val="both"/>
                  </w:pPr>
                </w:p>
              </w:tc>
            </w:tr>
          </w:tbl>
          <w:p w:rsidR="00D12465" w:rsidRPr="00203859" w:rsidRDefault="00D12465" w:rsidP="00D12465">
            <w:pPr>
              <w:widowControl w:val="0"/>
              <w:snapToGrid w:val="0"/>
              <w:spacing w:line="276" w:lineRule="auto"/>
              <w:jc w:val="both"/>
            </w:pPr>
          </w:p>
        </w:tc>
      </w:tr>
    </w:tbl>
    <w:p w:rsidR="001D6814" w:rsidRDefault="001D6814" w:rsidP="00E33A66">
      <w:pPr>
        <w:jc w:val="both"/>
      </w:pPr>
    </w:p>
    <w:p w:rsidR="000D5D1A" w:rsidRDefault="000D5D1A" w:rsidP="00E33A66">
      <w:pPr>
        <w:jc w:val="both"/>
      </w:pPr>
    </w:p>
    <w:sectPr w:rsidR="000D5D1A" w:rsidSect="00B03EC1">
      <w:pgSz w:w="11906" w:h="16838"/>
      <w:pgMar w:top="360"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735"/>
        </w:tabs>
        <w:ind w:left="735" w:hanging="735"/>
      </w:pPr>
    </w:lvl>
    <w:lvl w:ilvl="1">
      <w:start w:val="1"/>
      <w:numFmt w:val="decimal"/>
      <w:lvlText w:val="%1.%2."/>
      <w:lvlJc w:val="left"/>
      <w:pPr>
        <w:tabs>
          <w:tab w:val="num" w:pos="1019"/>
        </w:tabs>
        <w:ind w:left="1019" w:hanging="735"/>
      </w:pPr>
      <w:rPr>
        <w:b w:val="0"/>
        <w:color w:val="auto"/>
      </w:rPr>
    </w:lvl>
    <w:lvl w:ilvl="2">
      <w:start w:val="1"/>
      <w:numFmt w:val="decimal"/>
      <w:lvlText w:val="%1.%2.%3."/>
      <w:lvlJc w:val="left"/>
      <w:pPr>
        <w:tabs>
          <w:tab w:val="num" w:pos="1303"/>
        </w:tabs>
        <w:ind w:left="1303" w:hanging="735"/>
      </w:pPr>
    </w:lvl>
    <w:lvl w:ilvl="3">
      <w:start w:val="1"/>
      <w:numFmt w:val="decimal"/>
      <w:lvlText w:val="%1.%2.%3.%4."/>
      <w:lvlJc w:val="left"/>
      <w:pPr>
        <w:tabs>
          <w:tab w:val="num" w:pos="1587"/>
        </w:tabs>
        <w:ind w:left="1587" w:hanging="735"/>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nsid w:val="00000007"/>
    <w:multiLevelType w:val="multilevel"/>
    <w:tmpl w:val="30F461FA"/>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2"/>
        <w:szCs w:val="24"/>
      </w:rPr>
    </w:lvl>
    <w:lvl w:ilvl="2">
      <w:start w:val="1"/>
      <w:numFmt w:val="decimal"/>
      <w:lvlText w:val="%1.%2.%3."/>
      <w:lvlJc w:val="left"/>
      <w:pPr>
        <w:tabs>
          <w:tab w:val="num" w:pos="1080"/>
        </w:tabs>
        <w:ind w:left="1080" w:hanging="720"/>
      </w:pPr>
      <w:rPr>
        <w:sz w:val="22"/>
        <w:szCs w:val="24"/>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0674336B"/>
    <w:multiLevelType w:val="multilevel"/>
    <w:tmpl w:val="651A19D8"/>
    <w:lvl w:ilvl="0">
      <w:start w:val="1"/>
      <w:numFmt w:val="decimal"/>
      <w:lvlText w:val="%1."/>
      <w:lvlJc w:val="left"/>
      <w:pPr>
        <w:tabs>
          <w:tab w:val="num" w:pos="1845"/>
        </w:tabs>
        <w:ind w:left="1845" w:hanging="360"/>
      </w:pPr>
      <w:rPr>
        <w:rFonts w:hint="default"/>
      </w:rPr>
    </w:lvl>
    <w:lvl w:ilvl="1">
      <w:start w:val="1"/>
      <w:numFmt w:val="lowerLetter"/>
      <w:lvlText w:val="%2."/>
      <w:lvlJc w:val="left"/>
      <w:pPr>
        <w:tabs>
          <w:tab w:val="num" w:pos="1845"/>
        </w:tabs>
        <w:ind w:left="1845" w:hanging="360"/>
      </w:pPr>
      <w:rPr>
        <w:rFonts w:hint="default"/>
      </w:rPr>
    </w:lvl>
    <w:lvl w:ilvl="2">
      <w:start w:val="1"/>
      <w:numFmt w:val="decimal"/>
      <w:isLgl/>
      <w:lvlText w:val="%1.%2.%3."/>
      <w:lvlJc w:val="left"/>
      <w:pPr>
        <w:tabs>
          <w:tab w:val="num" w:pos="2205"/>
        </w:tabs>
        <w:ind w:left="2205" w:hanging="720"/>
      </w:pPr>
      <w:rPr>
        <w:rFonts w:hint="default"/>
      </w:rPr>
    </w:lvl>
    <w:lvl w:ilvl="3">
      <w:start w:val="1"/>
      <w:numFmt w:val="decimal"/>
      <w:isLgl/>
      <w:lvlText w:val="%1.%2.%3.%4."/>
      <w:lvlJc w:val="left"/>
      <w:pPr>
        <w:tabs>
          <w:tab w:val="num" w:pos="2205"/>
        </w:tabs>
        <w:ind w:left="2205" w:hanging="720"/>
      </w:pPr>
      <w:rPr>
        <w:rFonts w:hint="default"/>
      </w:rPr>
    </w:lvl>
    <w:lvl w:ilvl="4">
      <w:start w:val="1"/>
      <w:numFmt w:val="decimal"/>
      <w:isLgl/>
      <w:lvlText w:val="%1.%2.%3.%4.%5."/>
      <w:lvlJc w:val="left"/>
      <w:pPr>
        <w:tabs>
          <w:tab w:val="num" w:pos="2565"/>
        </w:tabs>
        <w:ind w:left="2565" w:hanging="1080"/>
      </w:pPr>
      <w:rPr>
        <w:rFonts w:hint="default"/>
      </w:rPr>
    </w:lvl>
    <w:lvl w:ilvl="5">
      <w:start w:val="1"/>
      <w:numFmt w:val="decimal"/>
      <w:isLgl/>
      <w:lvlText w:val="%1.%2.%3.%4.%5.%6."/>
      <w:lvlJc w:val="left"/>
      <w:pPr>
        <w:tabs>
          <w:tab w:val="num" w:pos="2565"/>
        </w:tabs>
        <w:ind w:left="2565"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2925"/>
        </w:tabs>
        <w:ind w:left="2925" w:hanging="1440"/>
      </w:pPr>
      <w:rPr>
        <w:rFonts w:hint="default"/>
      </w:rPr>
    </w:lvl>
    <w:lvl w:ilvl="8">
      <w:start w:val="1"/>
      <w:numFmt w:val="decimal"/>
      <w:isLgl/>
      <w:lvlText w:val="%1.%2.%3.%4.%5.%6.%7.%8.%9."/>
      <w:lvlJc w:val="left"/>
      <w:pPr>
        <w:tabs>
          <w:tab w:val="num" w:pos="3285"/>
        </w:tabs>
        <w:ind w:left="3285" w:hanging="1800"/>
      </w:pPr>
      <w:rPr>
        <w:rFonts w:hint="default"/>
      </w:rPr>
    </w:lvl>
  </w:abstractNum>
  <w:abstractNum w:abstractNumId="3">
    <w:nsid w:val="107E677B"/>
    <w:multiLevelType w:val="hybridMultilevel"/>
    <w:tmpl w:val="ADAC2448"/>
    <w:lvl w:ilvl="0" w:tplc="66F2CF1E">
      <w:start w:val="1"/>
      <w:numFmt w:val="decimal"/>
      <w:lvlText w:val="%1."/>
      <w:lvlJc w:val="left"/>
      <w:pPr>
        <w:tabs>
          <w:tab w:val="num" w:pos="1845"/>
        </w:tabs>
        <w:ind w:left="1845" w:hanging="360"/>
      </w:pPr>
      <w:rPr>
        <w:rFonts w:hint="default"/>
      </w:rPr>
    </w:lvl>
    <w:lvl w:ilvl="1" w:tplc="4DF2B8E8">
      <w:start w:val="1"/>
      <w:numFmt w:val="lowerLetter"/>
      <w:lvlText w:val="%2."/>
      <w:lvlJc w:val="left"/>
      <w:pPr>
        <w:tabs>
          <w:tab w:val="num" w:pos="1845"/>
        </w:tabs>
        <w:ind w:left="1845" w:hanging="360"/>
      </w:pPr>
      <w:rPr>
        <w:rFonts w:hint="default"/>
      </w:rPr>
    </w:lvl>
    <w:lvl w:ilvl="2" w:tplc="47946FDE">
      <w:numFmt w:val="none"/>
      <w:lvlText w:val=""/>
      <w:lvlJc w:val="left"/>
      <w:pPr>
        <w:tabs>
          <w:tab w:val="num" w:pos="360"/>
        </w:tabs>
      </w:pPr>
    </w:lvl>
    <w:lvl w:ilvl="3" w:tplc="2D405132">
      <w:numFmt w:val="none"/>
      <w:lvlText w:val=""/>
      <w:lvlJc w:val="left"/>
      <w:pPr>
        <w:tabs>
          <w:tab w:val="num" w:pos="360"/>
        </w:tabs>
      </w:pPr>
    </w:lvl>
    <w:lvl w:ilvl="4" w:tplc="4DF04306">
      <w:numFmt w:val="none"/>
      <w:lvlText w:val=""/>
      <w:lvlJc w:val="left"/>
      <w:pPr>
        <w:tabs>
          <w:tab w:val="num" w:pos="360"/>
        </w:tabs>
      </w:pPr>
    </w:lvl>
    <w:lvl w:ilvl="5" w:tplc="BE160266">
      <w:numFmt w:val="none"/>
      <w:lvlText w:val=""/>
      <w:lvlJc w:val="left"/>
      <w:pPr>
        <w:tabs>
          <w:tab w:val="num" w:pos="360"/>
        </w:tabs>
      </w:pPr>
    </w:lvl>
    <w:lvl w:ilvl="6" w:tplc="5C2A3996">
      <w:numFmt w:val="none"/>
      <w:lvlText w:val=""/>
      <w:lvlJc w:val="left"/>
      <w:pPr>
        <w:tabs>
          <w:tab w:val="num" w:pos="360"/>
        </w:tabs>
      </w:pPr>
    </w:lvl>
    <w:lvl w:ilvl="7" w:tplc="891EAF7E">
      <w:numFmt w:val="none"/>
      <w:lvlText w:val=""/>
      <w:lvlJc w:val="left"/>
      <w:pPr>
        <w:tabs>
          <w:tab w:val="num" w:pos="360"/>
        </w:tabs>
      </w:pPr>
    </w:lvl>
    <w:lvl w:ilvl="8" w:tplc="00E4ABBE">
      <w:numFmt w:val="none"/>
      <w:lvlText w:val=""/>
      <w:lvlJc w:val="left"/>
      <w:pPr>
        <w:tabs>
          <w:tab w:val="num" w:pos="360"/>
        </w:tabs>
      </w:pPr>
    </w:lvl>
  </w:abstractNum>
  <w:abstractNum w:abstractNumId="4">
    <w:nsid w:val="11D538F6"/>
    <w:multiLevelType w:val="hybridMultilevel"/>
    <w:tmpl w:val="B73A9E22"/>
    <w:lvl w:ilvl="0" w:tplc="A6CAFD3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1D77EF9"/>
    <w:multiLevelType w:val="hybridMultilevel"/>
    <w:tmpl w:val="B9CA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268A8"/>
    <w:multiLevelType w:val="multilevel"/>
    <w:tmpl w:val="9E68A390"/>
    <w:lvl w:ilvl="0">
      <w:start w:val="1"/>
      <w:numFmt w:val="decimal"/>
      <w:lvlText w:val="%1."/>
      <w:lvlJc w:val="left"/>
      <w:pPr>
        <w:tabs>
          <w:tab w:val="num" w:pos="735"/>
        </w:tabs>
        <w:ind w:left="735" w:hanging="735"/>
      </w:pPr>
    </w:lvl>
    <w:lvl w:ilvl="1">
      <w:start w:val="1"/>
      <w:numFmt w:val="bullet"/>
      <w:lvlText w:val=""/>
      <w:lvlJc w:val="left"/>
      <w:pPr>
        <w:tabs>
          <w:tab w:val="num" w:pos="1019"/>
        </w:tabs>
        <w:ind w:left="1019" w:hanging="735"/>
      </w:pPr>
      <w:rPr>
        <w:rFonts w:ascii="Symbol" w:hAnsi="Symbol" w:hint="default"/>
        <w:b w:val="0"/>
        <w:color w:val="auto"/>
      </w:rPr>
    </w:lvl>
    <w:lvl w:ilvl="2">
      <w:start w:val="1"/>
      <w:numFmt w:val="decimal"/>
      <w:lvlText w:val="%1.%2.%3."/>
      <w:lvlJc w:val="left"/>
      <w:pPr>
        <w:tabs>
          <w:tab w:val="num" w:pos="1303"/>
        </w:tabs>
        <w:ind w:left="1303" w:hanging="735"/>
      </w:pPr>
    </w:lvl>
    <w:lvl w:ilvl="3">
      <w:start w:val="1"/>
      <w:numFmt w:val="decimal"/>
      <w:lvlText w:val="%1.%2.%3.%4."/>
      <w:lvlJc w:val="left"/>
      <w:pPr>
        <w:tabs>
          <w:tab w:val="num" w:pos="1587"/>
        </w:tabs>
        <w:ind w:left="1587" w:hanging="735"/>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nsid w:val="65071933"/>
    <w:multiLevelType w:val="hybridMultilevel"/>
    <w:tmpl w:val="F89C1F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1F"/>
    <w:rsid w:val="00020FB2"/>
    <w:rsid w:val="000349B6"/>
    <w:rsid w:val="00051E60"/>
    <w:rsid w:val="0007284A"/>
    <w:rsid w:val="000863D3"/>
    <w:rsid w:val="0009488E"/>
    <w:rsid w:val="000C04DE"/>
    <w:rsid w:val="000D24CF"/>
    <w:rsid w:val="000D4A13"/>
    <w:rsid w:val="000D5D1A"/>
    <w:rsid w:val="000D6774"/>
    <w:rsid w:val="000E2F94"/>
    <w:rsid w:val="000E59B0"/>
    <w:rsid w:val="000F0326"/>
    <w:rsid w:val="000F091F"/>
    <w:rsid w:val="000F78A7"/>
    <w:rsid w:val="00111DBB"/>
    <w:rsid w:val="00113A1D"/>
    <w:rsid w:val="00120E52"/>
    <w:rsid w:val="00130E1C"/>
    <w:rsid w:val="00143BA3"/>
    <w:rsid w:val="00146F6C"/>
    <w:rsid w:val="00161CAB"/>
    <w:rsid w:val="001620B0"/>
    <w:rsid w:val="00164AF8"/>
    <w:rsid w:val="00165EC5"/>
    <w:rsid w:val="00176627"/>
    <w:rsid w:val="00181034"/>
    <w:rsid w:val="00195454"/>
    <w:rsid w:val="001A5DDC"/>
    <w:rsid w:val="001A6DE9"/>
    <w:rsid w:val="001B3F80"/>
    <w:rsid w:val="001C063D"/>
    <w:rsid w:val="001C185D"/>
    <w:rsid w:val="001D4D21"/>
    <w:rsid w:val="001D6814"/>
    <w:rsid w:val="00203859"/>
    <w:rsid w:val="00210B0B"/>
    <w:rsid w:val="00213147"/>
    <w:rsid w:val="00213D68"/>
    <w:rsid w:val="00272927"/>
    <w:rsid w:val="0027324F"/>
    <w:rsid w:val="00281F5C"/>
    <w:rsid w:val="0028318F"/>
    <w:rsid w:val="0029239D"/>
    <w:rsid w:val="0029336F"/>
    <w:rsid w:val="002C3ADF"/>
    <w:rsid w:val="002C699D"/>
    <w:rsid w:val="002D11BA"/>
    <w:rsid w:val="002D3875"/>
    <w:rsid w:val="002D5E04"/>
    <w:rsid w:val="002E1B72"/>
    <w:rsid w:val="002E4CE1"/>
    <w:rsid w:val="00300D4A"/>
    <w:rsid w:val="003014B6"/>
    <w:rsid w:val="0033118A"/>
    <w:rsid w:val="00340DFD"/>
    <w:rsid w:val="00342032"/>
    <w:rsid w:val="00346600"/>
    <w:rsid w:val="00347F16"/>
    <w:rsid w:val="003516ED"/>
    <w:rsid w:val="00395CBD"/>
    <w:rsid w:val="003B2614"/>
    <w:rsid w:val="003B32B4"/>
    <w:rsid w:val="003D3F4C"/>
    <w:rsid w:val="003E3824"/>
    <w:rsid w:val="003E6126"/>
    <w:rsid w:val="003F49F9"/>
    <w:rsid w:val="00414543"/>
    <w:rsid w:val="00420388"/>
    <w:rsid w:val="00437086"/>
    <w:rsid w:val="00441F04"/>
    <w:rsid w:val="0046297A"/>
    <w:rsid w:val="00490220"/>
    <w:rsid w:val="004A4290"/>
    <w:rsid w:val="004A4BB3"/>
    <w:rsid w:val="004C4FC5"/>
    <w:rsid w:val="004D701B"/>
    <w:rsid w:val="004E495A"/>
    <w:rsid w:val="005040B4"/>
    <w:rsid w:val="00512BBA"/>
    <w:rsid w:val="0051407A"/>
    <w:rsid w:val="00520168"/>
    <w:rsid w:val="00531A3B"/>
    <w:rsid w:val="00533DEC"/>
    <w:rsid w:val="00534FFE"/>
    <w:rsid w:val="00540544"/>
    <w:rsid w:val="00552755"/>
    <w:rsid w:val="0055372F"/>
    <w:rsid w:val="0055587D"/>
    <w:rsid w:val="00575E1B"/>
    <w:rsid w:val="00595A58"/>
    <w:rsid w:val="00595BF4"/>
    <w:rsid w:val="00596891"/>
    <w:rsid w:val="005A1E4A"/>
    <w:rsid w:val="005A6948"/>
    <w:rsid w:val="005C1AD0"/>
    <w:rsid w:val="005E6923"/>
    <w:rsid w:val="005F6362"/>
    <w:rsid w:val="00603258"/>
    <w:rsid w:val="0060541F"/>
    <w:rsid w:val="006133D7"/>
    <w:rsid w:val="0063400A"/>
    <w:rsid w:val="006377BD"/>
    <w:rsid w:val="00656456"/>
    <w:rsid w:val="006A2924"/>
    <w:rsid w:val="006A5D5E"/>
    <w:rsid w:val="006A6DFD"/>
    <w:rsid w:val="006B0263"/>
    <w:rsid w:val="006C3296"/>
    <w:rsid w:val="006C42D9"/>
    <w:rsid w:val="006D46EE"/>
    <w:rsid w:val="006D4721"/>
    <w:rsid w:val="006D6707"/>
    <w:rsid w:val="006E5990"/>
    <w:rsid w:val="00701A64"/>
    <w:rsid w:val="00710047"/>
    <w:rsid w:val="00721D1A"/>
    <w:rsid w:val="00722A82"/>
    <w:rsid w:val="00732537"/>
    <w:rsid w:val="00751298"/>
    <w:rsid w:val="0077037F"/>
    <w:rsid w:val="007867B8"/>
    <w:rsid w:val="007C3E06"/>
    <w:rsid w:val="007E0996"/>
    <w:rsid w:val="007E52A3"/>
    <w:rsid w:val="00806263"/>
    <w:rsid w:val="00807AFF"/>
    <w:rsid w:val="00810798"/>
    <w:rsid w:val="00816F50"/>
    <w:rsid w:val="00817FBF"/>
    <w:rsid w:val="00822520"/>
    <w:rsid w:val="00876133"/>
    <w:rsid w:val="008B0C6E"/>
    <w:rsid w:val="008C7444"/>
    <w:rsid w:val="008D283B"/>
    <w:rsid w:val="008D4C68"/>
    <w:rsid w:val="008D647E"/>
    <w:rsid w:val="008E3347"/>
    <w:rsid w:val="0090575A"/>
    <w:rsid w:val="00911780"/>
    <w:rsid w:val="00914A7C"/>
    <w:rsid w:val="00935D09"/>
    <w:rsid w:val="00954C66"/>
    <w:rsid w:val="00986518"/>
    <w:rsid w:val="00990219"/>
    <w:rsid w:val="009909EA"/>
    <w:rsid w:val="009919A2"/>
    <w:rsid w:val="009A3A69"/>
    <w:rsid w:val="009A444C"/>
    <w:rsid w:val="009A5E61"/>
    <w:rsid w:val="009B1EA3"/>
    <w:rsid w:val="009B3626"/>
    <w:rsid w:val="009E3204"/>
    <w:rsid w:val="009F638B"/>
    <w:rsid w:val="00A0526B"/>
    <w:rsid w:val="00A170E0"/>
    <w:rsid w:val="00A208E6"/>
    <w:rsid w:val="00A24910"/>
    <w:rsid w:val="00A36AFB"/>
    <w:rsid w:val="00A41458"/>
    <w:rsid w:val="00A42AF9"/>
    <w:rsid w:val="00A60230"/>
    <w:rsid w:val="00A62F5B"/>
    <w:rsid w:val="00A764D2"/>
    <w:rsid w:val="00A80615"/>
    <w:rsid w:val="00A8661A"/>
    <w:rsid w:val="00A90728"/>
    <w:rsid w:val="00AA1CAC"/>
    <w:rsid w:val="00AB1B25"/>
    <w:rsid w:val="00AC162A"/>
    <w:rsid w:val="00AC4927"/>
    <w:rsid w:val="00AC6EA6"/>
    <w:rsid w:val="00AF5300"/>
    <w:rsid w:val="00AF5B93"/>
    <w:rsid w:val="00AF616D"/>
    <w:rsid w:val="00B03EC1"/>
    <w:rsid w:val="00B04FB8"/>
    <w:rsid w:val="00B14375"/>
    <w:rsid w:val="00B4158A"/>
    <w:rsid w:val="00B54FA3"/>
    <w:rsid w:val="00B61FF0"/>
    <w:rsid w:val="00B65EEE"/>
    <w:rsid w:val="00B9492C"/>
    <w:rsid w:val="00B958F1"/>
    <w:rsid w:val="00B974E3"/>
    <w:rsid w:val="00BA3A2B"/>
    <w:rsid w:val="00BA5D24"/>
    <w:rsid w:val="00BD301E"/>
    <w:rsid w:val="00BD6537"/>
    <w:rsid w:val="00BE42D4"/>
    <w:rsid w:val="00BE61E4"/>
    <w:rsid w:val="00BF67B1"/>
    <w:rsid w:val="00C000EE"/>
    <w:rsid w:val="00C01F21"/>
    <w:rsid w:val="00C03DA8"/>
    <w:rsid w:val="00C05123"/>
    <w:rsid w:val="00C07D65"/>
    <w:rsid w:val="00C307F7"/>
    <w:rsid w:val="00C37A7E"/>
    <w:rsid w:val="00C40114"/>
    <w:rsid w:val="00C56B61"/>
    <w:rsid w:val="00C64330"/>
    <w:rsid w:val="00C84774"/>
    <w:rsid w:val="00CC3B77"/>
    <w:rsid w:val="00CC4887"/>
    <w:rsid w:val="00CD09C7"/>
    <w:rsid w:val="00CD6EC7"/>
    <w:rsid w:val="00CE376E"/>
    <w:rsid w:val="00CE51B8"/>
    <w:rsid w:val="00D00FD1"/>
    <w:rsid w:val="00D01730"/>
    <w:rsid w:val="00D067DE"/>
    <w:rsid w:val="00D07E57"/>
    <w:rsid w:val="00D12465"/>
    <w:rsid w:val="00D13A09"/>
    <w:rsid w:val="00D34CF8"/>
    <w:rsid w:val="00D55889"/>
    <w:rsid w:val="00D7109A"/>
    <w:rsid w:val="00D77110"/>
    <w:rsid w:val="00D8561E"/>
    <w:rsid w:val="00DA070F"/>
    <w:rsid w:val="00DB6E6C"/>
    <w:rsid w:val="00DB7776"/>
    <w:rsid w:val="00DC1EDF"/>
    <w:rsid w:val="00DD038F"/>
    <w:rsid w:val="00DD26AD"/>
    <w:rsid w:val="00DD6972"/>
    <w:rsid w:val="00DD6F06"/>
    <w:rsid w:val="00DE3818"/>
    <w:rsid w:val="00DE4114"/>
    <w:rsid w:val="00DF3625"/>
    <w:rsid w:val="00DF6163"/>
    <w:rsid w:val="00E01242"/>
    <w:rsid w:val="00E018C0"/>
    <w:rsid w:val="00E25866"/>
    <w:rsid w:val="00E33A66"/>
    <w:rsid w:val="00E376B5"/>
    <w:rsid w:val="00E4033A"/>
    <w:rsid w:val="00E62AA7"/>
    <w:rsid w:val="00E95D85"/>
    <w:rsid w:val="00EA04D7"/>
    <w:rsid w:val="00EA04DF"/>
    <w:rsid w:val="00EB0E7C"/>
    <w:rsid w:val="00EB7707"/>
    <w:rsid w:val="00EC793B"/>
    <w:rsid w:val="00EC7FD3"/>
    <w:rsid w:val="00ED030E"/>
    <w:rsid w:val="00ED32C3"/>
    <w:rsid w:val="00F06806"/>
    <w:rsid w:val="00F12C38"/>
    <w:rsid w:val="00F2083C"/>
    <w:rsid w:val="00F30603"/>
    <w:rsid w:val="00F4661D"/>
    <w:rsid w:val="00F7376D"/>
    <w:rsid w:val="00F758B0"/>
    <w:rsid w:val="00FA425F"/>
    <w:rsid w:val="00FA6AA8"/>
    <w:rsid w:val="00FC2853"/>
    <w:rsid w:val="00FC4193"/>
    <w:rsid w:val="00FD524D"/>
    <w:rsid w:val="00FF3BFC"/>
    <w:rsid w:val="00FF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87C233-F48C-4B68-BE56-EA19351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41F"/>
    <w:rPr>
      <w:sz w:val="24"/>
      <w:szCs w:val="24"/>
    </w:rPr>
  </w:style>
  <w:style w:type="paragraph" w:styleId="1">
    <w:name w:val="heading 1"/>
    <w:basedOn w:val="a"/>
    <w:next w:val="a"/>
    <w:link w:val="10"/>
    <w:qFormat/>
    <w:rsid w:val="0060541F"/>
    <w:pPr>
      <w:keepNext/>
      <w:outlineLvl w:val="0"/>
    </w:pPr>
    <w:rPr>
      <w:b/>
      <w:bCs/>
    </w:rPr>
  </w:style>
  <w:style w:type="paragraph" w:styleId="2">
    <w:name w:val="heading 2"/>
    <w:basedOn w:val="a"/>
    <w:next w:val="a"/>
    <w:link w:val="20"/>
    <w:qFormat/>
    <w:rsid w:val="0060541F"/>
    <w:pPr>
      <w:keepNext/>
      <w:outlineLvl w:val="1"/>
    </w:pPr>
    <w:rPr>
      <w:u w:val="single"/>
    </w:rPr>
  </w:style>
  <w:style w:type="paragraph" w:styleId="5">
    <w:name w:val="heading 5"/>
    <w:basedOn w:val="a"/>
    <w:next w:val="a"/>
    <w:qFormat/>
    <w:rsid w:val="0060541F"/>
    <w:pPr>
      <w:keepNext/>
      <w:widowControl w:val="0"/>
      <w:snapToGrid w:val="0"/>
      <w:spacing w:line="278" w:lineRule="auto"/>
      <w:jc w:val="both"/>
      <w:outlineLvl w:val="4"/>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541F"/>
    <w:pPr>
      <w:jc w:val="center"/>
    </w:pPr>
    <w:rPr>
      <w:b/>
      <w:bCs/>
      <w:sz w:val="40"/>
    </w:rPr>
  </w:style>
  <w:style w:type="paragraph" w:styleId="a4">
    <w:name w:val="Body Text"/>
    <w:basedOn w:val="a"/>
    <w:rsid w:val="0060541F"/>
    <w:pPr>
      <w:jc w:val="both"/>
    </w:pPr>
  </w:style>
  <w:style w:type="paragraph" w:styleId="a5">
    <w:name w:val="header"/>
    <w:basedOn w:val="a"/>
    <w:link w:val="a6"/>
    <w:rsid w:val="0060541F"/>
    <w:pPr>
      <w:tabs>
        <w:tab w:val="center" w:pos="4677"/>
        <w:tab w:val="right" w:pos="9355"/>
      </w:tabs>
    </w:pPr>
  </w:style>
  <w:style w:type="character" w:customStyle="1" w:styleId="a6">
    <w:name w:val="Верхний колонтитул Знак"/>
    <w:link w:val="a5"/>
    <w:rsid w:val="0060541F"/>
    <w:rPr>
      <w:sz w:val="24"/>
      <w:szCs w:val="24"/>
      <w:lang w:val="ru-RU" w:eastAsia="ru-RU" w:bidi="ar-SA"/>
    </w:rPr>
  </w:style>
  <w:style w:type="table" w:styleId="a7">
    <w:name w:val="Table Grid"/>
    <w:basedOn w:val="a1"/>
    <w:rsid w:val="00605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Знак Знак"/>
    <w:locked/>
    <w:rsid w:val="006D4721"/>
    <w:rPr>
      <w:sz w:val="24"/>
      <w:szCs w:val="24"/>
      <w:lang w:val="ru-RU" w:eastAsia="ru-RU" w:bidi="ar-SA"/>
    </w:rPr>
  </w:style>
  <w:style w:type="character" w:customStyle="1" w:styleId="s2">
    <w:name w:val="s2"/>
    <w:basedOn w:val="a0"/>
    <w:rsid w:val="00FA6AA8"/>
  </w:style>
  <w:style w:type="paragraph" w:styleId="a9">
    <w:name w:val="Document Map"/>
    <w:basedOn w:val="a"/>
    <w:semiHidden/>
    <w:rsid w:val="003E3824"/>
    <w:pPr>
      <w:shd w:val="clear" w:color="auto" w:fill="000080"/>
    </w:pPr>
    <w:rPr>
      <w:rFonts w:ascii="Tahoma" w:hAnsi="Tahoma" w:cs="Tahoma"/>
      <w:sz w:val="20"/>
      <w:szCs w:val="20"/>
    </w:rPr>
  </w:style>
  <w:style w:type="paragraph" w:styleId="aa">
    <w:name w:val="Balloon Text"/>
    <w:basedOn w:val="a"/>
    <w:link w:val="ab"/>
    <w:rsid w:val="006A5D5E"/>
    <w:rPr>
      <w:rFonts w:ascii="Segoe UI" w:hAnsi="Segoe UI" w:cs="Segoe UI"/>
      <w:sz w:val="18"/>
      <w:szCs w:val="18"/>
    </w:rPr>
  </w:style>
  <w:style w:type="character" w:customStyle="1" w:styleId="ab">
    <w:name w:val="Текст выноски Знак"/>
    <w:link w:val="aa"/>
    <w:rsid w:val="006A5D5E"/>
    <w:rPr>
      <w:rFonts w:ascii="Segoe UI" w:hAnsi="Segoe UI" w:cs="Segoe UI"/>
      <w:sz w:val="18"/>
      <w:szCs w:val="18"/>
    </w:rPr>
  </w:style>
  <w:style w:type="paragraph" w:customStyle="1" w:styleId="11">
    <w:name w:val="Обычный1"/>
    <w:rsid w:val="001D6814"/>
  </w:style>
  <w:style w:type="paragraph" w:styleId="ac">
    <w:name w:val="Normal (Web)"/>
    <w:basedOn w:val="a"/>
    <w:uiPriority w:val="99"/>
    <w:unhideWhenUsed/>
    <w:rsid w:val="001D6814"/>
    <w:pPr>
      <w:spacing w:before="100" w:beforeAutospacing="1" w:after="100" w:afterAutospacing="1"/>
    </w:pPr>
  </w:style>
  <w:style w:type="paragraph" w:styleId="21">
    <w:name w:val="Body Text 2"/>
    <w:basedOn w:val="a"/>
    <w:link w:val="22"/>
    <w:rsid w:val="00DF6163"/>
    <w:pPr>
      <w:spacing w:after="120" w:line="480" w:lineRule="auto"/>
    </w:pPr>
  </w:style>
  <w:style w:type="character" w:customStyle="1" w:styleId="22">
    <w:name w:val="Основной текст 2 Знак"/>
    <w:link w:val="21"/>
    <w:rsid w:val="00DF6163"/>
    <w:rPr>
      <w:sz w:val="24"/>
      <w:szCs w:val="24"/>
    </w:rPr>
  </w:style>
  <w:style w:type="character" w:styleId="ad">
    <w:name w:val="Hyperlink"/>
    <w:rsid w:val="00D34CF8"/>
    <w:rPr>
      <w:color w:val="0000FF"/>
      <w:u w:val="single"/>
    </w:rPr>
  </w:style>
  <w:style w:type="character" w:customStyle="1" w:styleId="10">
    <w:name w:val="Заголовок 1 Знак"/>
    <w:link w:val="1"/>
    <w:rsid w:val="004A4BB3"/>
    <w:rPr>
      <w:b/>
      <w:bCs/>
      <w:sz w:val="24"/>
      <w:szCs w:val="24"/>
    </w:rPr>
  </w:style>
  <w:style w:type="character" w:customStyle="1" w:styleId="20">
    <w:name w:val="Заголовок 2 Знак"/>
    <w:link w:val="2"/>
    <w:rsid w:val="00701A64"/>
    <w:rPr>
      <w:sz w:val="24"/>
      <w:szCs w:val="24"/>
      <w:u w:val="single"/>
    </w:rPr>
  </w:style>
  <w:style w:type="character" w:styleId="ae">
    <w:name w:val="annotation reference"/>
    <w:rsid w:val="006377BD"/>
    <w:rPr>
      <w:sz w:val="16"/>
      <w:szCs w:val="16"/>
    </w:rPr>
  </w:style>
  <w:style w:type="paragraph" w:styleId="af">
    <w:name w:val="annotation text"/>
    <w:basedOn w:val="a"/>
    <w:link w:val="af0"/>
    <w:rsid w:val="006377BD"/>
    <w:rPr>
      <w:sz w:val="20"/>
      <w:szCs w:val="20"/>
    </w:rPr>
  </w:style>
  <w:style w:type="character" w:customStyle="1" w:styleId="af0">
    <w:name w:val="Текст примечания Знак"/>
    <w:basedOn w:val="a0"/>
    <w:link w:val="af"/>
    <w:rsid w:val="006377BD"/>
  </w:style>
  <w:style w:type="paragraph" w:styleId="af1">
    <w:name w:val="annotation subject"/>
    <w:basedOn w:val="af"/>
    <w:next w:val="af"/>
    <w:link w:val="af2"/>
    <w:rsid w:val="006377BD"/>
    <w:rPr>
      <w:b/>
      <w:bCs/>
    </w:rPr>
  </w:style>
  <w:style w:type="character" w:customStyle="1" w:styleId="af2">
    <w:name w:val="Тема примечания Знак"/>
    <w:link w:val="af1"/>
    <w:rsid w:val="006377BD"/>
    <w:rPr>
      <w:b/>
      <w:bCs/>
    </w:rPr>
  </w:style>
  <w:style w:type="paragraph" w:styleId="af3">
    <w:name w:val="Revision"/>
    <w:hidden/>
    <w:uiPriority w:val="99"/>
    <w:semiHidden/>
    <w:rsid w:val="00520168"/>
    <w:rPr>
      <w:sz w:val="24"/>
      <w:szCs w:val="24"/>
    </w:rPr>
  </w:style>
  <w:style w:type="paragraph" w:styleId="af4">
    <w:name w:val="List Paragraph"/>
    <w:basedOn w:val="a"/>
    <w:uiPriority w:val="34"/>
    <w:qFormat/>
    <w:rsid w:val="005F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596">
      <w:bodyDiv w:val="1"/>
      <w:marLeft w:val="0"/>
      <w:marRight w:val="0"/>
      <w:marTop w:val="0"/>
      <w:marBottom w:val="0"/>
      <w:divBdr>
        <w:top w:val="none" w:sz="0" w:space="0" w:color="auto"/>
        <w:left w:val="none" w:sz="0" w:space="0" w:color="auto"/>
        <w:bottom w:val="none" w:sz="0" w:space="0" w:color="auto"/>
        <w:right w:val="none" w:sz="0" w:space="0" w:color="auto"/>
      </w:divBdr>
    </w:div>
    <w:div w:id="147864578">
      <w:bodyDiv w:val="1"/>
      <w:marLeft w:val="0"/>
      <w:marRight w:val="0"/>
      <w:marTop w:val="0"/>
      <w:marBottom w:val="0"/>
      <w:divBdr>
        <w:top w:val="none" w:sz="0" w:space="0" w:color="auto"/>
        <w:left w:val="none" w:sz="0" w:space="0" w:color="auto"/>
        <w:bottom w:val="none" w:sz="0" w:space="0" w:color="auto"/>
        <w:right w:val="none" w:sz="0" w:space="0" w:color="auto"/>
      </w:divBdr>
    </w:div>
    <w:div w:id="296952985">
      <w:bodyDiv w:val="1"/>
      <w:marLeft w:val="0"/>
      <w:marRight w:val="0"/>
      <w:marTop w:val="0"/>
      <w:marBottom w:val="0"/>
      <w:divBdr>
        <w:top w:val="none" w:sz="0" w:space="0" w:color="auto"/>
        <w:left w:val="none" w:sz="0" w:space="0" w:color="auto"/>
        <w:bottom w:val="none" w:sz="0" w:space="0" w:color="auto"/>
        <w:right w:val="none" w:sz="0" w:space="0" w:color="auto"/>
      </w:divBdr>
    </w:div>
    <w:div w:id="691490129">
      <w:bodyDiv w:val="1"/>
      <w:marLeft w:val="0"/>
      <w:marRight w:val="0"/>
      <w:marTop w:val="0"/>
      <w:marBottom w:val="0"/>
      <w:divBdr>
        <w:top w:val="none" w:sz="0" w:space="0" w:color="auto"/>
        <w:left w:val="none" w:sz="0" w:space="0" w:color="auto"/>
        <w:bottom w:val="none" w:sz="0" w:space="0" w:color="auto"/>
        <w:right w:val="none" w:sz="0" w:space="0" w:color="auto"/>
      </w:divBdr>
    </w:div>
    <w:div w:id="732047252">
      <w:bodyDiv w:val="1"/>
      <w:marLeft w:val="0"/>
      <w:marRight w:val="0"/>
      <w:marTop w:val="0"/>
      <w:marBottom w:val="0"/>
      <w:divBdr>
        <w:top w:val="none" w:sz="0" w:space="0" w:color="auto"/>
        <w:left w:val="none" w:sz="0" w:space="0" w:color="auto"/>
        <w:bottom w:val="none" w:sz="0" w:space="0" w:color="auto"/>
        <w:right w:val="none" w:sz="0" w:space="0" w:color="auto"/>
      </w:divBdr>
    </w:div>
    <w:div w:id="997073416">
      <w:bodyDiv w:val="1"/>
      <w:marLeft w:val="0"/>
      <w:marRight w:val="0"/>
      <w:marTop w:val="0"/>
      <w:marBottom w:val="0"/>
      <w:divBdr>
        <w:top w:val="none" w:sz="0" w:space="0" w:color="auto"/>
        <w:left w:val="none" w:sz="0" w:space="0" w:color="auto"/>
        <w:bottom w:val="none" w:sz="0" w:space="0" w:color="auto"/>
        <w:right w:val="none" w:sz="0" w:space="0" w:color="auto"/>
      </w:divBdr>
    </w:div>
    <w:div w:id="1138230447">
      <w:bodyDiv w:val="1"/>
      <w:marLeft w:val="0"/>
      <w:marRight w:val="0"/>
      <w:marTop w:val="0"/>
      <w:marBottom w:val="0"/>
      <w:divBdr>
        <w:top w:val="none" w:sz="0" w:space="0" w:color="auto"/>
        <w:left w:val="none" w:sz="0" w:space="0" w:color="auto"/>
        <w:bottom w:val="none" w:sz="0" w:space="0" w:color="auto"/>
        <w:right w:val="none" w:sz="0" w:space="0" w:color="auto"/>
      </w:divBdr>
    </w:div>
    <w:div w:id="1507091451">
      <w:bodyDiv w:val="1"/>
      <w:marLeft w:val="0"/>
      <w:marRight w:val="0"/>
      <w:marTop w:val="0"/>
      <w:marBottom w:val="0"/>
      <w:divBdr>
        <w:top w:val="none" w:sz="0" w:space="0" w:color="auto"/>
        <w:left w:val="none" w:sz="0" w:space="0" w:color="auto"/>
        <w:bottom w:val="none" w:sz="0" w:space="0" w:color="auto"/>
        <w:right w:val="none" w:sz="0" w:space="0" w:color="auto"/>
      </w:divBdr>
    </w:div>
    <w:div w:id="1736511749">
      <w:bodyDiv w:val="1"/>
      <w:marLeft w:val="0"/>
      <w:marRight w:val="0"/>
      <w:marTop w:val="0"/>
      <w:marBottom w:val="0"/>
      <w:divBdr>
        <w:top w:val="none" w:sz="0" w:space="0" w:color="auto"/>
        <w:left w:val="none" w:sz="0" w:space="0" w:color="auto"/>
        <w:bottom w:val="none" w:sz="0" w:space="0" w:color="auto"/>
        <w:right w:val="none" w:sz="0" w:space="0" w:color="auto"/>
      </w:divBdr>
    </w:div>
    <w:div w:id="1895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_______@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769F-160C-4AB9-A286-FF774F04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Империя Натур Кофе</Company>
  <LinksUpToDate>false</LinksUpToDate>
  <CharactersWithSpaces>20015</CharactersWithSpaces>
  <SharedDoc>false</SharedDoc>
  <HLinks>
    <vt:vector size="6" baseType="variant">
      <vt:variant>
        <vt:i4>1048634</vt:i4>
      </vt:variant>
      <vt:variant>
        <vt:i4>0</vt:i4>
      </vt:variant>
      <vt:variant>
        <vt:i4>0</vt:i4>
      </vt:variant>
      <vt:variant>
        <vt:i4>5</vt:i4>
      </vt:variant>
      <vt:variant>
        <vt:lpwstr>mailto:martex77@mail.ru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Менеджер</dc:creator>
  <cp:keywords/>
  <dc:description/>
  <cp:lastModifiedBy>marat marat</cp:lastModifiedBy>
  <cp:revision>2</cp:revision>
  <cp:lastPrinted>2017-12-18T13:26:00Z</cp:lastPrinted>
  <dcterms:created xsi:type="dcterms:W3CDTF">2020-06-02T19:43:00Z</dcterms:created>
  <dcterms:modified xsi:type="dcterms:W3CDTF">2020-06-02T19:43:00Z</dcterms:modified>
</cp:coreProperties>
</file>